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398B4" w14:textId="004F4BFD" w:rsidR="002271E1" w:rsidRPr="002271E1" w:rsidRDefault="002271E1" w:rsidP="002271E1">
      <w:pPr>
        <w:tabs>
          <w:tab w:val="right" w:pos="20000"/>
        </w:tabs>
        <w:spacing w:after="0"/>
        <w:rPr>
          <w:rFonts w:ascii="Arial" w:eastAsia="MS Mincho" w:hAnsi="Arial" w:cs="Arial"/>
          <w:b/>
          <w:noProof/>
          <w:sz w:val="24"/>
          <w:szCs w:val="24"/>
        </w:rPr>
      </w:pPr>
      <w:bookmarkStart w:id="0" w:name="OLE_LINK15"/>
      <w:bookmarkStart w:id="1" w:name="_Hlk84666062"/>
      <w:r w:rsidRPr="002271E1">
        <w:rPr>
          <w:rFonts w:ascii="Arial" w:eastAsia="MS Mincho" w:hAnsi="Arial"/>
          <w:b/>
          <w:noProof/>
          <w:sz w:val="24"/>
        </w:rPr>
        <w:t>3GPP TSG-</w:t>
      </w:r>
      <w:r w:rsidRPr="002271E1">
        <w:rPr>
          <w:rFonts w:ascii="Arial" w:eastAsia="MS Mincho" w:hAnsi="Arial"/>
          <w:b/>
          <w:noProof/>
          <w:sz w:val="24"/>
          <w:lang w:eastAsia="zh-CN"/>
        </w:rPr>
        <w:t>RAN WG4</w:t>
      </w:r>
      <w:r w:rsidRPr="002271E1">
        <w:rPr>
          <w:rFonts w:ascii="Arial" w:eastAsia="MS Mincho" w:hAnsi="Arial"/>
          <w:b/>
          <w:noProof/>
          <w:sz w:val="24"/>
        </w:rPr>
        <w:t xml:space="preserve"> Meetin</w:t>
      </w:r>
      <w:r w:rsidRPr="002271E1">
        <w:rPr>
          <w:rFonts w:ascii="Arial" w:eastAsia="MS Mincho" w:hAnsi="Arial"/>
          <w:b/>
          <w:noProof/>
          <w:sz w:val="24"/>
          <w:lang w:eastAsia="zh-CN"/>
        </w:rPr>
        <w:t>g #10</w:t>
      </w:r>
      <w:r w:rsidR="00B04672">
        <w:rPr>
          <w:rFonts w:ascii="Arial" w:eastAsia="MS Mincho" w:hAnsi="Arial"/>
          <w:b/>
          <w:noProof/>
          <w:sz w:val="24"/>
          <w:lang w:eastAsia="zh-CN"/>
        </w:rPr>
        <w:t>3</w:t>
      </w:r>
      <w:r w:rsidRPr="002271E1">
        <w:rPr>
          <w:rFonts w:ascii="Arial" w:eastAsia="MS Mincho" w:hAnsi="Arial"/>
          <w:b/>
          <w:noProof/>
          <w:sz w:val="24"/>
          <w:lang w:eastAsia="zh-CN"/>
        </w:rPr>
        <w:t>-e</w:t>
      </w:r>
      <w:r w:rsidRPr="002271E1">
        <w:rPr>
          <w:rFonts w:ascii="Arial" w:eastAsia="MS Mincho" w:hAnsi="Arial" w:cs="Arial"/>
          <w:b/>
          <w:noProof/>
          <w:sz w:val="24"/>
          <w:szCs w:val="24"/>
        </w:rPr>
        <w:tab/>
      </w:r>
      <w:r w:rsidR="005A3053" w:rsidRPr="005A3053">
        <w:rPr>
          <w:rFonts w:ascii="Arial" w:hAnsi="Arial" w:cs="Arial"/>
          <w:b/>
          <w:noProof/>
          <w:sz w:val="24"/>
          <w:szCs w:val="24"/>
          <w:lang w:eastAsia="zh-CN"/>
        </w:rPr>
        <w:t>R4-2209889</w:t>
      </w:r>
    </w:p>
    <w:bookmarkEnd w:id="0"/>
    <w:p w14:paraId="260639C3" w14:textId="038B6FF4" w:rsidR="002271E1" w:rsidRPr="002271E1" w:rsidRDefault="002271E1" w:rsidP="002271E1">
      <w:pPr>
        <w:spacing w:after="120"/>
        <w:outlineLvl w:val="0"/>
        <w:rPr>
          <w:rFonts w:ascii="Arial" w:eastAsia="MS Mincho" w:hAnsi="Arial"/>
          <w:b/>
          <w:noProof/>
          <w:sz w:val="24"/>
        </w:rPr>
      </w:pPr>
      <w:r w:rsidRPr="002271E1">
        <w:rPr>
          <w:rFonts w:ascii="Arial" w:eastAsia="MS Mincho" w:hAnsi="Arial"/>
          <w:b/>
          <w:noProof/>
          <w:sz w:val="24"/>
        </w:rPr>
        <w:t xml:space="preserve">Electronic Meeting, </w:t>
      </w:r>
      <w:r w:rsidR="00B04672">
        <w:rPr>
          <w:rFonts w:ascii="Arial" w:eastAsia="MS Mincho" w:hAnsi="Arial"/>
          <w:b/>
          <w:noProof/>
          <w:sz w:val="24"/>
        </w:rPr>
        <w:t>9</w:t>
      </w:r>
      <w:r w:rsidRPr="002271E1">
        <w:rPr>
          <w:rFonts w:ascii="Arial" w:eastAsia="MS Mincho" w:hAnsi="Arial"/>
          <w:b/>
          <w:noProof/>
          <w:sz w:val="24"/>
          <w:vertAlign w:val="superscript"/>
        </w:rPr>
        <w:t>t</w:t>
      </w:r>
      <w:r w:rsidR="00B04672">
        <w:rPr>
          <w:rFonts w:ascii="Arial" w:eastAsia="MS Mincho" w:hAnsi="Arial"/>
          <w:b/>
          <w:noProof/>
          <w:sz w:val="24"/>
          <w:vertAlign w:val="superscript"/>
        </w:rPr>
        <w:t>h</w:t>
      </w:r>
      <w:r w:rsidRPr="002271E1">
        <w:rPr>
          <w:rFonts w:ascii="Arial" w:eastAsia="MS Mincho" w:hAnsi="Arial"/>
          <w:b/>
          <w:noProof/>
          <w:sz w:val="24"/>
        </w:rPr>
        <w:t xml:space="preserve"> – </w:t>
      </w:r>
      <w:r w:rsidR="00B04672">
        <w:rPr>
          <w:rFonts w:ascii="Arial" w:eastAsia="MS Mincho" w:hAnsi="Arial"/>
          <w:b/>
          <w:noProof/>
          <w:sz w:val="24"/>
        </w:rPr>
        <w:t>20</w:t>
      </w:r>
      <w:r w:rsidR="00B04672">
        <w:rPr>
          <w:rFonts w:ascii="Arial" w:eastAsia="MS Mincho" w:hAnsi="Arial"/>
          <w:b/>
          <w:noProof/>
          <w:sz w:val="24"/>
          <w:vertAlign w:val="superscript"/>
        </w:rPr>
        <w:t>th</w:t>
      </w:r>
      <w:r w:rsidRPr="002271E1">
        <w:rPr>
          <w:rFonts w:ascii="Arial" w:eastAsia="MS Mincho" w:hAnsi="Arial"/>
          <w:b/>
          <w:noProof/>
          <w:sz w:val="24"/>
        </w:rPr>
        <w:t xml:space="preserve"> Ma</w:t>
      </w:r>
      <w:r w:rsidR="00B04672">
        <w:rPr>
          <w:rFonts w:ascii="Arial" w:eastAsia="MS Mincho" w:hAnsi="Arial"/>
          <w:b/>
          <w:noProof/>
          <w:sz w:val="24"/>
        </w:rPr>
        <w:t>y</w:t>
      </w:r>
      <w:r w:rsidRPr="002271E1">
        <w:rPr>
          <w:rFonts w:ascii="Arial" w:eastAsia="MS Mincho" w:hAnsi="Arial"/>
          <w:b/>
          <w:noProof/>
          <w:sz w:val="24"/>
        </w:rPr>
        <w:t>, 2022</w:t>
      </w:r>
    </w:p>
    <w:bookmarkEnd w:id="1"/>
    <w:p w14:paraId="142C17A2" w14:textId="5ACF8B55" w:rsidR="00D46BD4" w:rsidRPr="002271E1" w:rsidRDefault="00D46BD4" w:rsidP="00D46BD4">
      <w:pPr>
        <w:pStyle w:val="af"/>
        <w:jc w:val="both"/>
        <w:rPr>
          <w:rFonts w:eastAsia="宋体"/>
          <w:i w:val="0"/>
          <w:noProof w:val="0"/>
          <w:sz w:val="24"/>
        </w:rPr>
      </w:pPr>
    </w:p>
    <w:p w14:paraId="7A936C2D" w14:textId="5D6788A0"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22181" w:rsidRPr="006551CC">
        <w:rPr>
          <w:rFonts w:ascii="Arial" w:hAnsi="Arial"/>
          <w:sz w:val="24"/>
          <w:lang w:val="en-US" w:eastAsia="zh-CN"/>
        </w:rPr>
        <w:t xml:space="preserve">Discussion on </w:t>
      </w:r>
      <w:r w:rsidR="002F4BA9" w:rsidRPr="006551CC">
        <w:rPr>
          <w:rFonts w:ascii="Arial" w:hAnsi="Arial"/>
          <w:sz w:val="24"/>
          <w:lang w:val="en-US" w:eastAsia="zh-CN"/>
        </w:rPr>
        <w:t xml:space="preserve">UE </w:t>
      </w:r>
      <w:r w:rsidR="009D568F" w:rsidRPr="006551CC">
        <w:rPr>
          <w:rFonts w:ascii="Arial" w:hAnsi="Arial"/>
          <w:sz w:val="24"/>
          <w:lang w:val="en-US" w:eastAsia="zh-CN"/>
        </w:rPr>
        <w:t>FeMIMO demod</w:t>
      </w:r>
      <w:r w:rsidR="0037198B">
        <w:rPr>
          <w:rFonts w:ascii="Arial" w:hAnsi="Arial"/>
          <w:sz w:val="24"/>
          <w:lang w:val="en-US" w:eastAsia="zh-CN"/>
        </w:rPr>
        <w:t xml:space="preserve"> </w:t>
      </w:r>
      <w:r w:rsidR="00F85028">
        <w:rPr>
          <w:rFonts w:ascii="Arial" w:hAnsi="Arial"/>
          <w:sz w:val="24"/>
          <w:lang w:val="en-US" w:eastAsia="zh-CN"/>
        </w:rPr>
        <w:t>mTRP</w:t>
      </w:r>
    </w:p>
    <w:p w14:paraId="04AA01BF"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0911B88F" w14:textId="2E797868"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604367">
        <w:rPr>
          <w:rFonts w:ascii="Arial" w:hAnsi="Arial"/>
          <w:sz w:val="24"/>
          <w:lang w:val="pt-BR"/>
        </w:rPr>
        <w:t>9.18.4.2.2</w:t>
      </w:r>
    </w:p>
    <w:p w14:paraId="07E1F3F5"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0258C5B7"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4FA4EF74" w14:textId="0D759F4C" w:rsidR="0037198B" w:rsidRPr="0088793B" w:rsidRDefault="0037198B" w:rsidP="0037198B">
      <w:pPr>
        <w:rPr>
          <w:lang w:val="en-US" w:eastAsia="zh-CN"/>
        </w:rPr>
      </w:pPr>
      <w:r w:rsidRPr="0088793B">
        <w:rPr>
          <w:lang w:eastAsia="zh-CN"/>
        </w:rPr>
        <w:t>During RAN4#10</w:t>
      </w:r>
      <w:r w:rsidR="00B04672">
        <w:rPr>
          <w:lang w:eastAsia="zh-CN"/>
        </w:rPr>
        <w:t>2</w:t>
      </w:r>
      <w:r w:rsidRPr="0088793B">
        <w:rPr>
          <w:lang w:eastAsia="zh-CN"/>
        </w:rPr>
        <w:t xml:space="preserve">-e meeting, </w:t>
      </w:r>
      <w:r w:rsidR="00B138C6" w:rsidRPr="00B138C6">
        <w:rPr>
          <w:lang w:eastAsia="zh-CN"/>
        </w:rPr>
        <w:t xml:space="preserve">WF </w:t>
      </w:r>
      <w:r w:rsidR="00B138C6">
        <w:rPr>
          <w:lang w:eastAsia="zh-CN"/>
        </w:rPr>
        <w:fldChar w:fldCharType="begin"/>
      </w:r>
      <w:r w:rsidR="00B138C6">
        <w:rPr>
          <w:lang w:eastAsia="zh-CN"/>
        </w:rPr>
        <w:instrText xml:space="preserve"> REF _Ref95463895 \r \h </w:instrText>
      </w:r>
      <w:r w:rsidR="00B138C6">
        <w:rPr>
          <w:lang w:eastAsia="zh-CN"/>
        </w:rPr>
      </w:r>
      <w:r w:rsidR="00B138C6">
        <w:rPr>
          <w:lang w:eastAsia="zh-CN"/>
        </w:rPr>
        <w:fldChar w:fldCharType="separate"/>
      </w:r>
      <w:r w:rsidR="00B138C6">
        <w:rPr>
          <w:lang w:eastAsia="zh-CN"/>
        </w:rPr>
        <w:t>[1]</w:t>
      </w:r>
      <w:r w:rsidR="00B138C6">
        <w:rPr>
          <w:lang w:eastAsia="zh-CN"/>
        </w:rPr>
        <w:fldChar w:fldCharType="end"/>
      </w:r>
      <w:r w:rsidR="00B138C6">
        <w:rPr>
          <w:lang w:eastAsia="zh-CN"/>
        </w:rPr>
        <w:t xml:space="preserve"> </w:t>
      </w:r>
      <w:r w:rsidR="00B138C6" w:rsidRPr="00B138C6">
        <w:rPr>
          <w:lang w:eastAsia="zh-CN"/>
        </w:rPr>
        <w:t>on demodulation requirement for Enhancement on Multi-TRP</w:t>
      </w:r>
      <w:r w:rsidRPr="0037198B">
        <w:rPr>
          <w:lang w:eastAsia="zh-CN"/>
        </w:rPr>
        <w:t xml:space="preserve"> </w:t>
      </w:r>
      <w:r w:rsidRPr="0088793B">
        <w:rPr>
          <w:lang w:eastAsia="zh-CN"/>
        </w:rPr>
        <w:t xml:space="preserve">was approved. </w:t>
      </w:r>
      <w:r w:rsidRPr="0088793B">
        <w:rPr>
          <w:lang w:val="en-US" w:eastAsia="zh-CN"/>
        </w:rPr>
        <w:t xml:space="preserve">In this contribution, we share our views about the </w:t>
      </w:r>
      <w:r w:rsidR="007D24C5">
        <w:rPr>
          <w:lang w:val="en-US" w:eastAsia="zh-CN"/>
        </w:rPr>
        <w:t>UE FeMIMO mTRP</w:t>
      </w:r>
      <w:r w:rsidRPr="00AE3FAF">
        <w:rPr>
          <w:lang w:val="en-US" w:eastAsia="zh-CN"/>
        </w:rPr>
        <w:t xml:space="preserve"> </w:t>
      </w:r>
      <w:r w:rsidRPr="0088793B">
        <w:rPr>
          <w:lang w:val="en-US" w:eastAsia="zh-CN"/>
        </w:rPr>
        <w:t>demodulation requirements.</w:t>
      </w:r>
    </w:p>
    <w:p w14:paraId="488863EE" w14:textId="5FAA47CF" w:rsidR="00D90964" w:rsidRDefault="003B1587" w:rsidP="003742D3">
      <w:pPr>
        <w:pStyle w:val="1"/>
        <w:spacing w:before="0" w:after="0"/>
        <w:rPr>
          <w:lang w:val="en-US" w:eastAsia="zh-CN"/>
        </w:rPr>
      </w:pPr>
      <w:r w:rsidRPr="006551CC">
        <w:rPr>
          <w:rFonts w:hint="eastAsia"/>
          <w:lang w:val="en-US" w:eastAsia="zh-CN"/>
        </w:rPr>
        <w:t>D</w:t>
      </w:r>
      <w:r w:rsidRPr="006551CC">
        <w:rPr>
          <w:lang w:val="en-US" w:eastAsia="zh-CN"/>
        </w:rPr>
        <w:t>iscussion</w:t>
      </w:r>
    </w:p>
    <w:p w14:paraId="2291BA7D" w14:textId="354440F0" w:rsidR="00700DCB" w:rsidRDefault="00700DCB" w:rsidP="00700DCB">
      <w:pPr>
        <w:pStyle w:val="2"/>
        <w:rPr>
          <w:lang w:val="en-US" w:eastAsia="zh-CN"/>
        </w:rPr>
      </w:pPr>
      <w:r w:rsidRPr="00700DCB">
        <w:rPr>
          <w:lang w:val="en-US" w:eastAsia="zh-CN"/>
        </w:rPr>
        <w:t>Test scope</w:t>
      </w:r>
    </w:p>
    <w:p w14:paraId="167C13E0" w14:textId="70E4B474" w:rsidR="00700DCB" w:rsidRPr="00D52BD2" w:rsidRDefault="00700DCB" w:rsidP="00700DCB">
      <w:pPr>
        <w:pStyle w:val="3"/>
        <w:rPr>
          <w:lang w:val="en-US" w:eastAsia="zh-CN"/>
        </w:rPr>
      </w:pPr>
      <w:r w:rsidRPr="00D52BD2">
        <w:rPr>
          <w:lang w:val="en-US" w:eastAsia="zh-CN"/>
        </w:rPr>
        <w:t>Whether to define PDCCH requirement for multi-TRP repetition transmission schemes</w:t>
      </w:r>
    </w:p>
    <w:tbl>
      <w:tblPr>
        <w:tblStyle w:val="af4"/>
        <w:tblW w:w="0" w:type="auto"/>
        <w:tblLook w:val="04A0" w:firstRow="1" w:lastRow="0" w:firstColumn="1" w:lastColumn="0" w:noHBand="0" w:noVBand="1"/>
      </w:tblPr>
      <w:tblGrid>
        <w:gridCol w:w="10070"/>
      </w:tblGrid>
      <w:tr w:rsidR="00700DCB" w:rsidRPr="00604367" w14:paraId="58F0BD94" w14:textId="77777777" w:rsidTr="00700DCB">
        <w:tc>
          <w:tcPr>
            <w:tcW w:w="10456" w:type="dxa"/>
          </w:tcPr>
          <w:p w14:paraId="3DB0414C" w14:textId="7CFCCED6" w:rsidR="00604367" w:rsidRPr="00604367" w:rsidRDefault="00604367" w:rsidP="00700DCB">
            <w:pPr>
              <w:spacing w:after="0"/>
              <w:rPr>
                <w:rFonts w:eastAsia="等线"/>
                <w:i/>
                <w:color w:val="0070C0"/>
                <w:lang w:val="en-US" w:eastAsia="zh-CN"/>
              </w:rPr>
            </w:pPr>
            <w:r w:rsidRPr="00604367">
              <w:rPr>
                <w:b/>
                <w:i/>
                <w:u w:val="single"/>
                <w:lang w:val="sv-SE" w:eastAsia="zh-CN"/>
              </w:rPr>
              <w:t>Whether to define PDCCH requirement for multi-TRP repetition transmission schemes</w:t>
            </w:r>
          </w:p>
          <w:p w14:paraId="2CB2A437" w14:textId="3AF0A9D6" w:rsidR="00700DCB" w:rsidRPr="00604367" w:rsidRDefault="00700DCB" w:rsidP="00700DCB">
            <w:pPr>
              <w:spacing w:after="0"/>
              <w:rPr>
                <w:rFonts w:eastAsia="等线"/>
                <w:i/>
                <w:color w:val="0070C0"/>
                <w:lang w:val="en-US" w:eastAsia="zh-CN"/>
              </w:rPr>
            </w:pPr>
            <w:r w:rsidRPr="00604367">
              <w:rPr>
                <w:rFonts w:eastAsia="等线" w:hint="eastAsia"/>
                <w:i/>
                <w:color w:val="0070C0"/>
                <w:lang w:val="en-US" w:eastAsia="zh-CN"/>
              </w:rPr>
              <w:t>Candidate options:</w:t>
            </w:r>
          </w:p>
          <w:p w14:paraId="5C529185" w14:textId="77777777" w:rsidR="00700DCB" w:rsidRPr="00604367" w:rsidRDefault="00700DCB" w:rsidP="00700DCB">
            <w:pPr>
              <w:numPr>
                <w:ilvl w:val="0"/>
                <w:numId w:val="33"/>
              </w:numPr>
              <w:spacing w:after="0"/>
              <w:ind w:left="720"/>
              <w:rPr>
                <w:i/>
                <w:szCs w:val="24"/>
                <w:lang w:eastAsia="zh-CN"/>
              </w:rPr>
            </w:pPr>
            <w:r w:rsidRPr="00604367">
              <w:rPr>
                <w:i/>
                <w:szCs w:val="24"/>
                <w:lang w:eastAsia="zh-CN"/>
              </w:rPr>
              <w:t>Option 1: Yes</w:t>
            </w:r>
          </w:p>
          <w:p w14:paraId="62790CE6" w14:textId="138C4BD4" w:rsidR="00700DCB" w:rsidRPr="00604367" w:rsidRDefault="00700DCB" w:rsidP="00700DCB">
            <w:pPr>
              <w:numPr>
                <w:ilvl w:val="0"/>
                <w:numId w:val="33"/>
              </w:numPr>
              <w:spacing w:after="0"/>
              <w:ind w:left="720"/>
              <w:rPr>
                <w:rFonts w:eastAsia="MS Mincho"/>
                <w:i/>
              </w:rPr>
            </w:pPr>
            <w:r w:rsidRPr="00604367">
              <w:rPr>
                <w:i/>
                <w:szCs w:val="24"/>
                <w:lang w:eastAsia="zh-CN"/>
              </w:rPr>
              <w:t>Option 2: No</w:t>
            </w:r>
          </w:p>
        </w:tc>
      </w:tr>
    </w:tbl>
    <w:p w14:paraId="10EBC645" w14:textId="33C9E847" w:rsidR="00700DCB" w:rsidRDefault="00700DCB" w:rsidP="00700DCB">
      <w:pPr>
        <w:rPr>
          <w:lang w:val="en-US" w:eastAsia="zh-CN"/>
        </w:rPr>
      </w:pPr>
    </w:p>
    <w:p w14:paraId="07F7DA73" w14:textId="77777777" w:rsidR="00700DCB" w:rsidRPr="00700DCB" w:rsidRDefault="00700DCB" w:rsidP="00700DCB">
      <w:pPr>
        <w:rPr>
          <w:lang w:val="en-US" w:eastAsia="zh-CN"/>
        </w:rPr>
      </w:pPr>
      <w:r w:rsidRPr="00700DCB">
        <w:rPr>
          <w:rFonts w:hint="eastAsia"/>
          <w:lang w:val="en-US" w:eastAsia="zh-CN"/>
        </w:rPr>
        <w:t>F</w:t>
      </w:r>
      <w:r w:rsidRPr="00700DCB">
        <w:rPr>
          <w:lang w:val="en-US" w:eastAsia="zh-CN"/>
        </w:rPr>
        <w:t xml:space="preserve">or non-SFN scheme, </w:t>
      </w:r>
      <w:r w:rsidRPr="00700DCB">
        <w:rPr>
          <w:rFonts w:hint="eastAsia"/>
          <w:lang w:eastAsia="zh-CN"/>
        </w:rPr>
        <w:t xml:space="preserve">PDCCH </w:t>
      </w:r>
      <w:r w:rsidRPr="00700DCB">
        <w:rPr>
          <w:lang w:eastAsia="zh-CN"/>
        </w:rPr>
        <w:t xml:space="preserve">can be </w:t>
      </w:r>
      <w:r w:rsidRPr="00700DCB">
        <w:rPr>
          <w:rFonts w:hint="eastAsia"/>
          <w:lang w:eastAsia="zh-CN"/>
        </w:rPr>
        <w:t>transmi</w:t>
      </w:r>
      <w:r w:rsidRPr="00700DCB">
        <w:rPr>
          <w:lang w:eastAsia="zh-CN"/>
        </w:rPr>
        <w:t>tted</w:t>
      </w:r>
      <w:r w:rsidRPr="00700DCB">
        <w:rPr>
          <w:rFonts w:hint="eastAsia"/>
          <w:lang w:eastAsia="zh-CN"/>
        </w:rPr>
        <w:t xml:space="preserve"> with two TCI state</w:t>
      </w:r>
      <w:r w:rsidRPr="00700DCB">
        <w:rPr>
          <w:lang w:val="en-US" w:eastAsia="zh-CN"/>
        </w:rPr>
        <w:t xml:space="preserve"> corresponding to two SS sets associated with corresponding CORESETs. Encoding / rate matching is based on one repetition, and the same coded bits are repeated for the other repetition. Each repetition has the same number of CCEs and coded bits, and corresponds to the same DCI payload.</w:t>
      </w:r>
      <w:r w:rsidRPr="00700DCB">
        <w:t xml:space="preserve"> </w:t>
      </w:r>
      <w:r w:rsidRPr="00700DCB">
        <w:rPr>
          <w:lang w:val="en-US" w:eastAsia="zh-CN"/>
        </w:rPr>
        <w:t>Two PDCCH candidates are explicitly linked together (UE knows the linking before decoding).</w:t>
      </w:r>
      <w:r w:rsidRPr="00700DCB">
        <w:t xml:space="preserve"> </w:t>
      </w:r>
    </w:p>
    <w:p w14:paraId="4A843509" w14:textId="77777777" w:rsidR="00700DCB" w:rsidRPr="00700DCB" w:rsidRDefault="00700DCB" w:rsidP="00700DCB">
      <w:pPr>
        <w:rPr>
          <w:lang w:val="en-US" w:eastAsia="zh-CN"/>
        </w:rPr>
      </w:pPr>
      <w:r w:rsidRPr="00700DCB">
        <w:rPr>
          <w:rFonts w:hint="eastAsia"/>
          <w:lang w:val="en-US" w:eastAsia="zh-CN"/>
        </w:rPr>
        <w:t>U</w:t>
      </w:r>
      <w:r w:rsidRPr="00700DCB">
        <w:rPr>
          <w:lang w:val="en-US" w:eastAsia="zh-CN"/>
        </w:rPr>
        <w:t>E can report a value of BD from {2,3}. From the demodulation perspective, for UE reporting the value of 2, UE can decode the first repetition and then perform soft-combining of two repetition if failed to decode the first repetition. For UE reporting the value of 3, UE can decode the first repetition and then decode the second repetition and then perform soft-combining of two repetition if failed to decode both the first and the second repetition.</w:t>
      </w:r>
    </w:p>
    <w:p w14:paraId="26BD797C" w14:textId="5E2AB712" w:rsidR="00700DCB" w:rsidRPr="00700DCB" w:rsidRDefault="007745DD" w:rsidP="00700DCB">
      <w:r>
        <w:rPr>
          <w:rFonts w:hint="eastAsia"/>
          <w:lang w:eastAsia="zh-CN"/>
        </w:rPr>
        <w:t>A</w:t>
      </w:r>
      <w:r>
        <w:rPr>
          <w:lang w:eastAsia="zh-CN"/>
        </w:rPr>
        <w:t xml:space="preserve">s per our contribution </w:t>
      </w:r>
      <w:r>
        <w:rPr>
          <w:lang w:eastAsia="zh-CN"/>
        </w:rPr>
        <w:fldChar w:fldCharType="begin"/>
      </w:r>
      <w:r>
        <w:rPr>
          <w:lang w:eastAsia="zh-CN"/>
        </w:rPr>
        <w:instrText xml:space="preserve"> REF _Ref101279440 \r \h </w:instrText>
      </w:r>
      <w:r>
        <w:rPr>
          <w:lang w:eastAsia="zh-CN"/>
        </w:rPr>
      </w:r>
      <w:r>
        <w:rPr>
          <w:lang w:eastAsia="zh-CN"/>
        </w:rPr>
        <w:fldChar w:fldCharType="separate"/>
      </w:r>
      <w:r>
        <w:rPr>
          <w:lang w:eastAsia="zh-CN"/>
        </w:rPr>
        <w:t>[2]</w:t>
      </w:r>
      <w:r>
        <w:rPr>
          <w:lang w:eastAsia="zh-CN"/>
        </w:rPr>
        <w:fldChar w:fldCharType="end"/>
      </w:r>
      <w:r>
        <w:rPr>
          <w:lang w:eastAsia="zh-CN"/>
        </w:rPr>
        <w:t xml:space="preserve">, there is </w:t>
      </w:r>
      <w:r w:rsidRPr="007745DD">
        <w:rPr>
          <w:lang w:eastAsia="zh-CN"/>
        </w:rPr>
        <w:t>great gain by performing soft-combining for non-SFN PDCCH enhancement.</w:t>
      </w:r>
      <w:r>
        <w:rPr>
          <w:lang w:eastAsia="zh-CN"/>
        </w:rPr>
        <w:t xml:space="preserve"> </w:t>
      </w:r>
      <w:r w:rsidR="00700DCB" w:rsidRPr="00700DCB">
        <w:t>In our view, this feature is very important to improve PDCCH reliability. Considering the great gain by performing soft-combining, we propose to define performance requirements for enhancements on Multi-TRP for PDCCH.</w:t>
      </w:r>
    </w:p>
    <w:p w14:paraId="4DEA405F" w14:textId="77777777" w:rsidR="00700DCB" w:rsidRPr="00700DCB" w:rsidRDefault="00700DCB" w:rsidP="00700DCB">
      <w:pPr>
        <w:pStyle w:val="Proposal"/>
      </w:pPr>
      <w:r w:rsidRPr="00700DCB">
        <w:t>Define PDCCH requirement for multi-TRP repetition transmission schemes.</w:t>
      </w:r>
    </w:p>
    <w:p w14:paraId="36E2B2E2" w14:textId="67991662" w:rsidR="00700DCB" w:rsidRPr="00D52BD2" w:rsidRDefault="00700DCB" w:rsidP="00700DCB">
      <w:pPr>
        <w:pStyle w:val="3"/>
        <w:rPr>
          <w:lang w:val="en-US" w:eastAsia="zh-CN"/>
        </w:rPr>
      </w:pPr>
      <w:r w:rsidRPr="00D52BD2">
        <w:rPr>
          <w:lang w:val="en-US" w:eastAsia="zh-CN"/>
        </w:rPr>
        <w:t>Whether to define PDSCH requirement for Multi-TRP inter-cell operation</w:t>
      </w:r>
    </w:p>
    <w:tbl>
      <w:tblPr>
        <w:tblStyle w:val="af4"/>
        <w:tblW w:w="0" w:type="auto"/>
        <w:tblLook w:val="04A0" w:firstRow="1" w:lastRow="0" w:firstColumn="1" w:lastColumn="0" w:noHBand="0" w:noVBand="1"/>
      </w:tblPr>
      <w:tblGrid>
        <w:gridCol w:w="10070"/>
      </w:tblGrid>
      <w:tr w:rsidR="00700DCB" w:rsidRPr="00604367" w14:paraId="167F0A00" w14:textId="77777777" w:rsidTr="00700DCB">
        <w:tc>
          <w:tcPr>
            <w:tcW w:w="10456" w:type="dxa"/>
          </w:tcPr>
          <w:p w14:paraId="3C4B65B5" w14:textId="68ED798C" w:rsidR="00604367" w:rsidRPr="00604367" w:rsidRDefault="00604367" w:rsidP="00700DCB">
            <w:pPr>
              <w:spacing w:after="0"/>
              <w:rPr>
                <w:rFonts w:eastAsia="等线"/>
                <w:i/>
                <w:color w:val="0070C0"/>
                <w:lang w:val="en-US" w:eastAsia="zh-CN"/>
              </w:rPr>
            </w:pPr>
            <w:r w:rsidRPr="00604367">
              <w:rPr>
                <w:b/>
                <w:i/>
                <w:u w:val="single"/>
                <w:lang w:val="sv-SE" w:eastAsia="zh-CN"/>
              </w:rPr>
              <w:t>Whether to define PDSCH requirement for Multi-TRP inter-cell operation</w:t>
            </w:r>
          </w:p>
          <w:p w14:paraId="4D8A32EC" w14:textId="22C009F9" w:rsidR="00700DCB" w:rsidRPr="00604367" w:rsidRDefault="00700DCB" w:rsidP="00700DCB">
            <w:pPr>
              <w:spacing w:after="0"/>
              <w:rPr>
                <w:rFonts w:eastAsia="等线"/>
                <w:i/>
                <w:color w:val="0070C0"/>
                <w:lang w:val="en-US" w:eastAsia="zh-CN"/>
              </w:rPr>
            </w:pPr>
            <w:r w:rsidRPr="00604367">
              <w:rPr>
                <w:rFonts w:eastAsia="等线" w:hint="eastAsia"/>
                <w:i/>
                <w:color w:val="0070C0"/>
                <w:lang w:val="en-US" w:eastAsia="zh-CN"/>
              </w:rPr>
              <w:t>Candidate options:</w:t>
            </w:r>
          </w:p>
          <w:p w14:paraId="49D06F49" w14:textId="77777777" w:rsidR="00700DCB" w:rsidRPr="00604367" w:rsidRDefault="00700DCB" w:rsidP="00700DCB">
            <w:pPr>
              <w:numPr>
                <w:ilvl w:val="0"/>
                <w:numId w:val="33"/>
              </w:numPr>
              <w:spacing w:after="0"/>
              <w:ind w:left="720"/>
              <w:rPr>
                <w:i/>
                <w:szCs w:val="24"/>
                <w:lang w:eastAsia="zh-CN"/>
              </w:rPr>
            </w:pPr>
            <w:r w:rsidRPr="00604367">
              <w:rPr>
                <w:i/>
                <w:szCs w:val="24"/>
                <w:lang w:eastAsia="zh-CN"/>
              </w:rPr>
              <w:t>Option 1: Yes</w:t>
            </w:r>
          </w:p>
          <w:p w14:paraId="5C4A1E68" w14:textId="77777777" w:rsidR="00700DCB" w:rsidRPr="00604367" w:rsidRDefault="00700DCB" w:rsidP="00700DCB">
            <w:pPr>
              <w:numPr>
                <w:ilvl w:val="1"/>
                <w:numId w:val="33"/>
              </w:numPr>
              <w:spacing w:after="0"/>
              <w:ind w:left="1440"/>
              <w:rPr>
                <w:i/>
                <w:szCs w:val="24"/>
                <w:lang w:eastAsia="zh-CN"/>
              </w:rPr>
            </w:pPr>
            <w:r w:rsidRPr="00604367">
              <w:rPr>
                <w:i/>
                <w:szCs w:val="24"/>
                <w:lang w:eastAsia="zh-CN"/>
              </w:rPr>
              <w:t>Option 1a: Introduce test applicable rule between existing Multi-DCI intra-cell M-TRP test case and new test case for inter-cell Multi-DCI PDSCH</w:t>
            </w:r>
          </w:p>
          <w:p w14:paraId="227D6249" w14:textId="77777777" w:rsidR="00700DCB" w:rsidRPr="00604367" w:rsidRDefault="00700DCB" w:rsidP="00700DCB">
            <w:pPr>
              <w:numPr>
                <w:ilvl w:val="1"/>
                <w:numId w:val="33"/>
              </w:numPr>
              <w:spacing w:after="0"/>
              <w:ind w:left="1440"/>
              <w:rPr>
                <w:rFonts w:eastAsia="MS Mincho"/>
                <w:i/>
              </w:rPr>
            </w:pPr>
            <w:r w:rsidRPr="00604367">
              <w:rPr>
                <w:rFonts w:hint="eastAsia"/>
                <w:i/>
                <w:szCs w:val="24"/>
                <w:lang w:eastAsia="zh-CN"/>
              </w:rPr>
              <w:t>O</w:t>
            </w:r>
            <w:r w:rsidRPr="00604367">
              <w:rPr>
                <w:i/>
                <w:szCs w:val="24"/>
                <w:lang w:eastAsia="zh-CN"/>
              </w:rPr>
              <w:t>ption 1b: Define performance requirement for enhancements on multi-TRP inter-cell operation</w:t>
            </w:r>
            <w:r w:rsidRPr="00604367">
              <w:rPr>
                <w:rFonts w:eastAsia="等线"/>
                <w:i/>
                <w:lang w:eastAsia="zh-CN"/>
              </w:rPr>
              <w:t xml:space="preserve"> with full-overlapping resource allocation.</w:t>
            </w:r>
          </w:p>
          <w:p w14:paraId="3F305094" w14:textId="77777777" w:rsidR="00700DCB" w:rsidRPr="00604367" w:rsidRDefault="00700DCB" w:rsidP="00700DCB">
            <w:pPr>
              <w:numPr>
                <w:ilvl w:val="0"/>
                <w:numId w:val="33"/>
              </w:numPr>
              <w:spacing w:after="0"/>
              <w:ind w:left="720"/>
              <w:rPr>
                <w:i/>
                <w:szCs w:val="24"/>
                <w:lang w:eastAsia="zh-CN"/>
              </w:rPr>
            </w:pPr>
            <w:r w:rsidRPr="00604367">
              <w:rPr>
                <w:i/>
                <w:szCs w:val="24"/>
                <w:lang w:eastAsia="zh-CN"/>
              </w:rPr>
              <w:t>Option 2: No</w:t>
            </w:r>
          </w:p>
          <w:p w14:paraId="69E3CA08" w14:textId="77777777" w:rsidR="00700DCB" w:rsidRPr="00604367" w:rsidRDefault="00700DCB" w:rsidP="00700DCB">
            <w:pPr>
              <w:numPr>
                <w:ilvl w:val="1"/>
                <w:numId w:val="33"/>
              </w:numPr>
              <w:spacing w:after="0"/>
              <w:ind w:left="1440"/>
              <w:rPr>
                <w:i/>
                <w:szCs w:val="24"/>
                <w:lang w:eastAsia="zh-CN"/>
              </w:rPr>
            </w:pPr>
            <w:r w:rsidRPr="00604367">
              <w:rPr>
                <w:i/>
                <w:szCs w:val="24"/>
                <w:lang w:eastAsia="zh-CN"/>
              </w:rPr>
              <w:t xml:space="preserve">Option 2a: Define applicability for UE that supports “IntCell-Mtrp” feature that if such UE satisfied Rel-16 minimum requirements for PDSCH multi-DCI based transmission scheme, inter-cell operation can be also guaranteed </w:t>
            </w:r>
          </w:p>
          <w:p w14:paraId="4C0B9E4B" w14:textId="457EB323" w:rsidR="00604367" w:rsidRPr="00604367" w:rsidRDefault="00604367" w:rsidP="00604367">
            <w:pPr>
              <w:spacing w:after="0"/>
              <w:rPr>
                <w:rFonts w:eastAsia="等线"/>
                <w:i/>
                <w:color w:val="0070C0"/>
                <w:lang w:val="en-US" w:eastAsia="zh-CN"/>
              </w:rPr>
            </w:pPr>
            <w:r w:rsidRPr="00604367">
              <w:rPr>
                <w:b/>
                <w:i/>
                <w:u w:val="single"/>
                <w:lang w:val="sv-SE" w:eastAsia="zh-CN"/>
              </w:rPr>
              <w:t>Simulation Assumption for PDSCH requirment for inter-cell operation if introudced</w:t>
            </w:r>
          </w:p>
          <w:p w14:paraId="5C7EB31E" w14:textId="60F5AD70" w:rsidR="00604367" w:rsidRPr="00604367" w:rsidRDefault="00604367" w:rsidP="00604367">
            <w:pPr>
              <w:spacing w:after="0"/>
              <w:rPr>
                <w:rFonts w:eastAsia="等线"/>
                <w:i/>
                <w:color w:val="0070C0"/>
                <w:lang w:val="en-US" w:eastAsia="zh-CN"/>
              </w:rPr>
            </w:pPr>
            <w:r w:rsidRPr="00604367">
              <w:rPr>
                <w:rFonts w:eastAsia="等线" w:hint="eastAsia"/>
                <w:i/>
                <w:color w:val="0070C0"/>
                <w:lang w:val="en-US" w:eastAsia="zh-CN"/>
              </w:rPr>
              <w:t>Candidate options:</w:t>
            </w:r>
          </w:p>
          <w:p w14:paraId="03AA7A6A" w14:textId="77777777" w:rsidR="00604367" w:rsidRPr="00604367" w:rsidRDefault="00604367" w:rsidP="00604367">
            <w:pPr>
              <w:numPr>
                <w:ilvl w:val="0"/>
                <w:numId w:val="33"/>
              </w:numPr>
              <w:spacing w:after="0"/>
              <w:ind w:left="720"/>
              <w:rPr>
                <w:i/>
                <w:szCs w:val="24"/>
                <w:lang w:eastAsia="zh-CN"/>
              </w:rPr>
            </w:pPr>
            <w:r w:rsidRPr="00604367">
              <w:rPr>
                <w:rFonts w:hint="eastAsia"/>
                <w:i/>
                <w:szCs w:val="24"/>
                <w:lang w:eastAsia="zh-CN"/>
              </w:rPr>
              <w:t>O</w:t>
            </w:r>
            <w:r w:rsidRPr="00604367">
              <w:rPr>
                <w:i/>
                <w:szCs w:val="24"/>
                <w:lang w:eastAsia="zh-CN"/>
              </w:rPr>
              <w:t>ption 1:</w:t>
            </w:r>
          </w:p>
          <w:p w14:paraId="3E26F94B" w14:textId="77777777" w:rsidR="00604367" w:rsidRPr="00604367" w:rsidRDefault="00604367" w:rsidP="00604367">
            <w:pPr>
              <w:numPr>
                <w:ilvl w:val="1"/>
                <w:numId w:val="33"/>
              </w:numPr>
              <w:spacing w:after="0"/>
              <w:ind w:left="1440"/>
              <w:rPr>
                <w:i/>
                <w:szCs w:val="24"/>
                <w:lang w:eastAsia="zh-CN"/>
              </w:rPr>
            </w:pPr>
            <w:r w:rsidRPr="00604367">
              <w:rPr>
                <w:i/>
                <w:szCs w:val="24"/>
                <w:lang w:eastAsia="zh-CN"/>
              </w:rPr>
              <w:t>RB allocation: frequency non-overlapping</w:t>
            </w:r>
          </w:p>
          <w:p w14:paraId="78368257" w14:textId="77777777" w:rsidR="00604367" w:rsidRPr="00604367" w:rsidRDefault="00604367" w:rsidP="00604367">
            <w:pPr>
              <w:numPr>
                <w:ilvl w:val="1"/>
                <w:numId w:val="33"/>
              </w:numPr>
              <w:spacing w:after="0"/>
              <w:ind w:left="1440"/>
              <w:rPr>
                <w:i/>
                <w:szCs w:val="24"/>
                <w:lang w:eastAsia="zh-CN"/>
              </w:rPr>
            </w:pPr>
            <w:r w:rsidRPr="00604367">
              <w:rPr>
                <w:i/>
                <w:szCs w:val="24"/>
                <w:lang w:eastAsia="zh-CN"/>
              </w:rPr>
              <w:t xml:space="preserve">Reuse the same requirement of Rel-16 Multi-DCI non-overlapped resource allocation for PDSCH requirement with multi-TRP inter-cell operation </w:t>
            </w:r>
          </w:p>
          <w:p w14:paraId="5E334A7A" w14:textId="77777777" w:rsidR="00604367" w:rsidRPr="00604367" w:rsidRDefault="00604367" w:rsidP="00604367">
            <w:pPr>
              <w:numPr>
                <w:ilvl w:val="1"/>
                <w:numId w:val="33"/>
              </w:numPr>
              <w:spacing w:after="0"/>
              <w:ind w:left="1440"/>
              <w:rPr>
                <w:i/>
                <w:szCs w:val="24"/>
                <w:lang w:eastAsia="zh-CN"/>
              </w:rPr>
            </w:pPr>
            <w:r w:rsidRPr="00604367">
              <w:rPr>
                <w:i/>
                <w:szCs w:val="24"/>
                <w:lang w:eastAsia="zh-CN"/>
              </w:rPr>
              <w:t>Introduce test applicability rule between Rel-16 Multi-DCI with non-overlapped Tx schemes and Rel-17 Multi-TRP inter-cell Tx schemes</w:t>
            </w:r>
          </w:p>
          <w:p w14:paraId="70BD025C" w14:textId="77777777" w:rsidR="00604367" w:rsidRPr="00604367" w:rsidRDefault="00604367" w:rsidP="00604367">
            <w:pPr>
              <w:numPr>
                <w:ilvl w:val="0"/>
                <w:numId w:val="33"/>
              </w:numPr>
              <w:spacing w:after="0"/>
              <w:ind w:left="720"/>
              <w:rPr>
                <w:rFonts w:eastAsia="MS Mincho"/>
                <w:i/>
              </w:rPr>
            </w:pPr>
            <w:r w:rsidRPr="00604367">
              <w:rPr>
                <w:rFonts w:eastAsia="等线" w:hint="eastAsia"/>
                <w:i/>
                <w:lang w:eastAsia="zh-CN"/>
              </w:rPr>
              <w:t>O</w:t>
            </w:r>
            <w:r w:rsidRPr="00604367">
              <w:rPr>
                <w:rFonts w:eastAsia="等线"/>
                <w:i/>
                <w:lang w:eastAsia="zh-CN"/>
              </w:rPr>
              <w:t>ption 2:</w:t>
            </w:r>
          </w:p>
          <w:p w14:paraId="625FF676" w14:textId="1E106DAC" w:rsidR="00604367" w:rsidRPr="00604367" w:rsidRDefault="00604367" w:rsidP="00604367">
            <w:pPr>
              <w:numPr>
                <w:ilvl w:val="1"/>
                <w:numId w:val="33"/>
              </w:numPr>
              <w:spacing w:after="0"/>
              <w:ind w:left="1440"/>
              <w:rPr>
                <w:i/>
                <w:szCs w:val="24"/>
                <w:lang w:eastAsia="zh-CN"/>
              </w:rPr>
            </w:pPr>
            <w:r w:rsidRPr="00604367">
              <w:rPr>
                <w:i/>
                <w:szCs w:val="24"/>
                <w:lang w:eastAsia="zh-CN"/>
              </w:rPr>
              <w:t>RB allocation: frequency full-overlapping</w:t>
            </w:r>
          </w:p>
        </w:tc>
      </w:tr>
    </w:tbl>
    <w:p w14:paraId="2A23559C" w14:textId="3A34BB12" w:rsidR="00700DCB" w:rsidRDefault="00700DCB" w:rsidP="00700DCB">
      <w:pPr>
        <w:rPr>
          <w:lang w:val="en-US" w:eastAsia="zh-CN"/>
        </w:rPr>
      </w:pPr>
    </w:p>
    <w:p w14:paraId="28301408" w14:textId="5EAE8CD1" w:rsidR="003B56F0" w:rsidRDefault="00FB3418" w:rsidP="003B56F0">
      <w:pPr>
        <w:rPr>
          <w:lang w:val="en-US" w:eastAsia="zh-CN"/>
        </w:rPr>
      </w:pPr>
      <w:r w:rsidRPr="00FB3418">
        <w:rPr>
          <w:lang w:val="en-US" w:eastAsia="zh-CN"/>
        </w:rPr>
        <w:t xml:space="preserve">As per latest RAN1 UE feature list, Rel-16 multi-DCI multi-TRP is the prerequisite feature for Rel-17 inter-cell multi-TRP, as following Figure 2.1.2-1 shows. </w:t>
      </w:r>
      <w:r>
        <w:rPr>
          <w:lang w:val="en-US" w:eastAsia="zh-CN"/>
        </w:rPr>
        <w:t xml:space="preserve">From our understanding, </w:t>
      </w:r>
      <w:r w:rsidRPr="00FB3418">
        <w:rPr>
          <w:lang w:val="en-US" w:eastAsia="zh-CN"/>
        </w:rPr>
        <w:t>UE supporting Rel-17 inter-cell multi-TRP must have to pass Rel-16 multi-DCI multi-TRP requirements at the current stage.</w:t>
      </w:r>
      <w:r>
        <w:rPr>
          <w:lang w:val="en-US" w:eastAsia="zh-CN"/>
        </w:rPr>
        <w:t xml:space="preserve"> So, f</w:t>
      </w:r>
      <w:r w:rsidRPr="00FB3418">
        <w:rPr>
          <w:lang w:val="en-US" w:eastAsia="zh-CN"/>
        </w:rPr>
        <w:t>or non-overlapping scheme for Rel-17 inter-cell multi-TRP, the performance can be ensured without any change in specification since there is no difference from UE demodulation point of view between Rel-16 multi-DCI multi-TRP case and Rel-17 inter-cell multi-TRP case.</w:t>
      </w:r>
      <w:r>
        <w:rPr>
          <w:lang w:val="en-US" w:eastAsia="zh-CN"/>
        </w:rPr>
        <w:t xml:space="preserve"> In addition, i</w:t>
      </w:r>
      <w:r w:rsidR="003B56F0" w:rsidRPr="003B56F0">
        <w:rPr>
          <w:lang w:val="en-US" w:eastAsia="zh-CN"/>
        </w:rPr>
        <w:t xml:space="preserve">n Rel-16 multi-TRP of eMIMO WI, full-overlapping scheme is </w:t>
      </w:r>
      <w:r>
        <w:rPr>
          <w:lang w:val="en-US" w:eastAsia="zh-CN"/>
        </w:rPr>
        <w:t xml:space="preserve">also </w:t>
      </w:r>
      <w:r w:rsidR="003B56F0" w:rsidRPr="003B56F0">
        <w:rPr>
          <w:lang w:val="en-US" w:eastAsia="zh-CN"/>
        </w:rPr>
        <w:t xml:space="preserve">discussed in RAN4 and </w:t>
      </w:r>
      <w:r w:rsidRPr="00FB3418">
        <w:rPr>
          <w:lang w:val="en-US" w:eastAsia="zh-CN"/>
        </w:rPr>
        <w:t>there is no conclusion to define such case</w:t>
      </w:r>
      <w:r w:rsidR="003B56F0" w:rsidRPr="003B56F0">
        <w:rPr>
          <w:lang w:val="en-US" w:eastAsia="zh-CN"/>
        </w:rPr>
        <w:t xml:space="preserve">. In our view, full-overlapping scheme can improve UE performance especially when UE is at the edge of two TRPs. Therefore, we propose to define performance requirement for enhancements on multi-TRP inter-cell operation </w:t>
      </w:r>
      <w:r>
        <w:rPr>
          <w:lang w:val="en-US" w:eastAsia="zh-CN"/>
        </w:rPr>
        <w:t xml:space="preserve">only if </w:t>
      </w:r>
      <w:r w:rsidR="003B56F0" w:rsidRPr="003B56F0">
        <w:rPr>
          <w:lang w:val="en-US" w:eastAsia="zh-CN"/>
        </w:rPr>
        <w:t>full-overlapping resource allocation</w:t>
      </w:r>
      <w:r>
        <w:rPr>
          <w:lang w:val="en-US" w:eastAsia="zh-CN"/>
        </w:rPr>
        <w:t xml:space="preserve"> is considered</w:t>
      </w:r>
      <w:r w:rsidR="003B56F0" w:rsidRPr="003B56F0">
        <w:rPr>
          <w:lang w:val="en-US" w:eastAsia="zh-CN"/>
        </w:rPr>
        <w:t>.</w:t>
      </w:r>
    </w:p>
    <w:p w14:paraId="695D048A" w14:textId="332CC331" w:rsidR="00FB3418" w:rsidRDefault="00FB3418" w:rsidP="00FB3418">
      <w:pPr>
        <w:pStyle w:val="Proposal"/>
      </w:pPr>
      <w:r>
        <w:t>D</w:t>
      </w:r>
      <w:r w:rsidRPr="00FB3418">
        <w:t>efine performance requirement for enhancements on multi-TRP inter-cell operation only if full-overlapping resource allocation is considered.</w:t>
      </w:r>
    </w:p>
    <w:p w14:paraId="6DC60360" w14:textId="00B373F5" w:rsidR="006F017A" w:rsidRDefault="006F017A" w:rsidP="006F017A">
      <w:pPr>
        <w:pStyle w:val="TAC"/>
        <w:rPr>
          <w:rFonts w:eastAsiaTheme="minorEastAsia"/>
          <w:lang w:eastAsia="zh-CN"/>
        </w:rPr>
      </w:pPr>
      <w:r>
        <w:rPr>
          <w:noProof/>
        </w:rPr>
        <w:lastRenderedPageBreak/>
        <w:drawing>
          <wp:inline distT="0" distB="0" distL="0" distR="0" wp14:anchorId="462A7853" wp14:editId="004BAEBA">
            <wp:extent cx="6645910" cy="929005"/>
            <wp:effectExtent l="0" t="0" r="254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5910" cy="929005"/>
                    </a:xfrm>
                    <a:prstGeom prst="rect">
                      <a:avLst/>
                    </a:prstGeom>
                  </pic:spPr>
                </pic:pic>
              </a:graphicData>
            </a:graphic>
          </wp:inline>
        </w:drawing>
      </w:r>
    </w:p>
    <w:p w14:paraId="7F7441A9" w14:textId="025F0124" w:rsidR="00604367" w:rsidRDefault="00604367" w:rsidP="00604367">
      <w:pPr>
        <w:pStyle w:val="TAC"/>
        <w:rPr>
          <w:rFonts w:eastAsiaTheme="minorEastAsia"/>
          <w:lang w:eastAsia="zh-CN"/>
        </w:rPr>
      </w:pPr>
      <w:r w:rsidRPr="00604367">
        <w:rPr>
          <w:rFonts w:eastAsiaTheme="minorEastAsia" w:hint="eastAsia"/>
          <w:lang w:eastAsia="zh-CN"/>
        </w:rPr>
        <w:t>a)</w:t>
      </w:r>
      <w:r>
        <w:rPr>
          <w:rFonts w:eastAsiaTheme="minorEastAsia" w:hint="eastAsia"/>
          <w:lang w:eastAsia="zh-CN"/>
        </w:rPr>
        <w:t xml:space="preserve"> </w:t>
      </w:r>
      <w:r>
        <w:rPr>
          <w:rFonts w:eastAsiaTheme="minorEastAsia"/>
          <w:lang w:eastAsia="zh-CN"/>
        </w:rPr>
        <w:t>Rel-17 IntCell-mTRP</w:t>
      </w:r>
    </w:p>
    <w:p w14:paraId="11BB623A" w14:textId="77777777" w:rsidR="00604367" w:rsidRPr="00604367" w:rsidRDefault="00604367" w:rsidP="00604367">
      <w:pPr>
        <w:pStyle w:val="TAC"/>
        <w:rPr>
          <w:rFonts w:eastAsiaTheme="minorEastAsia"/>
          <w:lang w:eastAsia="zh-CN"/>
        </w:rPr>
      </w:pPr>
    </w:p>
    <w:p w14:paraId="36A0F25B" w14:textId="5CB3FBA0" w:rsidR="006F017A" w:rsidRDefault="006F017A" w:rsidP="006F017A">
      <w:pPr>
        <w:pStyle w:val="TAC"/>
        <w:rPr>
          <w:rFonts w:eastAsiaTheme="minorEastAsia"/>
          <w:lang w:eastAsia="zh-CN"/>
        </w:rPr>
      </w:pPr>
      <w:r>
        <w:rPr>
          <w:noProof/>
        </w:rPr>
        <w:drawing>
          <wp:inline distT="0" distB="0" distL="0" distR="0" wp14:anchorId="39F7F5AA" wp14:editId="10E30255">
            <wp:extent cx="6645910" cy="303403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5910" cy="3034030"/>
                    </a:xfrm>
                    <a:prstGeom prst="rect">
                      <a:avLst/>
                    </a:prstGeom>
                  </pic:spPr>
                </pic:pic>
              </a:graphicData>
            </a:graphic>
          </wp:inline>
        </w:drawing>
      </w:r>
    </w:p>
    <w:p w14:paraId="7FC90E93" w14:textId="4B61A2CE" w:rsidR="00604367" w:rsidRDefault="00604367" w:rsidP="006F017A">
      <w:pPr>
        <w:pStyle w:val="TAC"/>
        <w:rPr>
          <w:rFonts w:eastAsiaTheme="minorEastAsia"/>
          <w:lang w:eastAsia="zh-CN"/>
        </w:rPr>
      </w:pPr>
      <w:r>
        <w:rPr>
          <w:rFonts w:eastAsiaTheme="minorEastAsia" w:hint="eastAsia"/>
          <w:lang w:eastAsia="zh-CN"/>
        </w:rPr>
        <w:t>b</w:t>
      </w:r>
      <w:r>
        <w:rPr>
          <w:rFonts w:eastAsiaTheme="minorEastAsia"/>
          <w:lang w:eastAsia="zh-CN"/>
        </w:rPr>
        <w:t>) Rel-16 Multi-DCI based multi-TRP</w:t>
      </w:r>
    </w:p>
    <w:p w14:paraId="7BAFA76D" w14:textId="77777777" w:rsidR="00604367" w:rsidRPr="00604367" w:rsidRDefault="00604367" w:rsidP="006F017A">
      <w:pPr>
        <w:pStyle w:val="TAC"/>
        <w:rPr>
          <w:rFonts w:eastAsiaTheme="minorEastAsia"/>
          <w:lang w:eastAsia="zh-CN"/>
        </w:rPr>
      </w:pPr>
    </w:p>
    <w:p w14:paraId="75CEA13B" w14:textId="25E669A4" w:rsidR="006F017A" w:rsidRPr="006551CC" w:rsidRDefault="006F017A" w:rsidP="006F017A">
      <w:pPr>
        <w:pStyle w:val="TH"/>
        <w:rPr>
          <w:lang w:eastAsia="zh-CN"/>
        </w:rPr>
      </w:pPr>
      <w:r>
        <w:rPr>
          <w:rFonts w:hint="eastAsia"/>
          <w:lang w:eastAsia="zh-CN"/>
        </w:rPr>
        <w:t>F</w:t>
      </w:r>
      <w:r>
        <w:rPr>
          <w:lang w:eastAsia="zh-CN"/>
        </w:rPr>
        <w:t xml:space="preserve">igure 2.1.2-1 RAN1 UE feature list for </w:t>
      </w:r>
      <w:r w:rsidRPr="006F017A">
        <w:rPr>
          <w:lang w:eastAsia="zh-CN"/>
        </w:rPr>
        <w:t>Rel-16 multi-DCI multi-TRP</w:t>
      </w:r>
      <w:r>
        <w:rPr>
          <w:lang w:eastAsia="zh-CN"/>
        </w:rPr>
        <w:t xml:space="preserve"> and Rel-17 </w:t>
      </w:r>
      <w:r w:rsidRPr="006F017A">
        <w:rPr>
          <w:lang w:eastAsia="zh-CN"/>
        </w:rPr>
        <w:t>inter-cell multi-TRP</w:t>
      </w:r>
    </w:p>
    <w:p w14:paraId="7A2D04FD" w14:textId="77777777" w:rsidR="00FB3418" w:rsidRPr="00FB3418" w:rsidRDefault="00FB3418" w:rsidP="00FB3418"/>
    <w:p w14:paraId="6ABB2C6B" w14:textId="39FEAC84" w:rsidR="00700DCB" w:rsidRDefault="00700DCB" w:rsidP="00700DCB">
      <w:pPr>
        <w:pStyle w:val="2"/>
        <w:rPr>
          <w:lang w:val="en-US" w:eastAsia="zh-CN"/>
        </w:rPr>
      </w:pPr>
      <w:r w:rsidRPr="00700DCB">
        <w:rPr>
          <w:lang w:val="en-US" w:eastAsia="zh-CN"/>
        </w:rPr>
        <w:t>Test setup for PDCCH requirement</w:t>
      </w:r>
    </w:p>
    <w:p w14:paraId="1CA96BDE" w14:textId="7C49FAF8" w:rsidR="00700DCB" w:rsidRPr="00D52BD2" w:rsidRDefault="00700DCB" w:rsidP="00700DCB">
      <w:pPr>
        <w:pStyle w:val="3"/>
        <w:rPr>
          <w:lang w:val="en-US" w:eastAsia="zh-CN"/>
        </w:rPr>
      </w:pPr>
      <w:r w:rsidRPr="00D52BD2">
        <w:rPr>
          <w:lang w:val="en-US" w:eastAsia="zh-CN"/>
        </w:rPr>
        <w:t>Simulation Assumption for PDCCH with FDM repetition scheme</w:t>
      </w:r>
    </w:p>
    <w:tbl>
      <w:tblPr>
        <w:tblStyle w:val="af4"/>
        <w:tblW w:w="0" w:type="auto"/>
        <w:tblLook w:val="04A0" w:firstRow="1" w:lastRow="0" w:firstColumn="1" w:lastColumn="0" w:noHBand="0" w:noVBand="1"/>
      </w:tblPr>
      <w:tblGrid>
        <w:gridCol w:w="10070"/>
      </w:tblGrid>
      <w:tr w:rsidR="00700DCB" w:rsidRPr="00604367" w14:paraId="1D087E51" w14:textId="77777777" w:rsidTr="00700DCB">
        <w:tc>
          <w:tcPr>
            <w:tcW w:w="10456" w:type="dxa"/>
          </w:tcPr>
          <w:p w14:paraId="47115F3F" w14:textId="01626058" w:rsidR="00604367" w:rsidRPr="00604367" w:rsidRDefault="00604367" w:rsidP="00700DCB">
            <w:pPr>
              <w:spacing w:after="0"/>
              <w:rPr>
                <w:rFonts w:eastAsia="等线"/>
                <w:i/>
                <w:color w:val="0070C0"/>
                <w:lang w:val="en-US" w:eastAsia="zh-CN"/>
              </w:rPr>
            </w:pPr>
            <w:r w:rsidRPr="00604367">
              <w:rPr>
                <w:b/>
                <w:i/>
                <w:u w:val="single"/>
                <w:lang w:val="sv-SE" w:eastAsia="zh-CN"/>
              </w:rPr>
              <w:t>Simulation Assumption for PDCCH with FDM repetition scheme if introduced</w:t>
            </w:r>
          </w:p>
          <w:p w14:paraId="61CB2861" w14:textId="1AA856A9" w:rsidR="00700DCB" w:rsidRPr="00604367" w:rsidRDefault="00700DCB" w:rsidP="00700DCB">
            <w:pPr>
              <w:spacing w:after="0"/>
              <w:rPr>
                <w:rFonts w:eastAsia="等线"/>
                <w:i/>
                <w:color w:val="0070C0"/>
                <w:lang w:val="en-US" w:eastAsia="zh-CN"/>
              </w:rPr>
            </w:pPr>
            <w:r w:rsidRPr="00604367">
              <w:rPr>
                <w:rFonts w:eastAsia="等线"/>
                <w:i/>
                <w:color w:val="0070C0"/>
                <w:lang w:val="en-US" w:eastAsia="zh-CN"/>
              </w:rPr>
              <w:t>Agreements</w:t>
            </w:r>
            <w:r w:rsidRPr="00604367">
              <w:rPr>
                <w:rFonts w:eastAsia="等线" w:hint="eastAsia"/>
                <w:i/>
                <w:color w:val="0070C0"/>
                <w:lang w:val="en-US" w:eastAsia="zh-CN"/>
              </w:rPr>
              <w:t>:</w:t>
            </w:r>
          </w:p>
          <w:p w14:paraId="6AA02717" w14:textId="51D9048F" w:rsidR="00700DCB" w:rsidRPr="00604367" w:rsidRDefault="00700DCB" w:rsidP="00700DCB">
            <w:pPr>
              <w:numPr>
                <w:ilvl w:val="0"/>
                <w:numId w:val="33"/>
              </w:numPr>
              <w:spacing w:after="0"/>
              <w:ind w:left="720"/>
              <w:rPr>
                <w:i/>
                <w:szCs w:val="24"/>
                <w:lang w:eastAsia="zh-CN"/>
              </w:rPr>
            </w:pPr>
            <w:r w:rsidRPr="00604367">
              <w:rPr>
                <w:i/>
                <w:szCs w:val="24"/>
                <w:lang w:eastAsia="zh-CN"/>
              </w:rPr>
              <w:t>Companies are encouraged to provide the simulation results with different AL as {2, 4} with 2x2, and 2x4 antenna configuration in the next meeting with FDM, down selection one of AL under condition of operation SNR&gt;-4dB with 4Rx for PDCCH requirement.</w:t>
            </w:r>
          </w:p>
        </w:tc>
      </w:tr>
    </w:tbl>
    <w:p w14:paraId="3D2DF315" w14:textId="0F12DFFF" w:rsidR="00700DCB" w:rsidRPr="00700DCB" w:rsidRDefault="00700DCB" w:rsidP="00700DCB">
      <w:pPr>
        <w:rPr>
          <w:lang w:val="en-US" w:eastAsia="zh-CN"/>
        </w:rPr>
      </w:pPr>
    </w:p>
    <w:p w14:paraId="3C5E6155" w14:textId="1D0E3604" w:rsidR="00700DCB" w:rsidRDefault="00EC4B32" w:rsidP="00700DCB">
      <w:pPr>
        <w:rPr>
          <w:lang w:val="en-US" w:eastAsia="zh-CN"/>
        </w:rPr>
      </w:pPr>
      <w:r>
        <w:rPr>
          <w:rFonts w:hint="eastAsia"/>
          <w:lang w:val="en-US" w:eastAsia="zh-CN"/>
        </w:rPr>
        <w:t>A</w:t>
      </w:r>
      <w:r>
        <w:rPr>
          <w:lang w:val="en-US" w:eastAsia="zh-CN"/>
        </w:rPr>
        <w:t>s per our contribution, for the 4Rx</w:t>
      </w:r>
      <w:r w:rsidRPr="00EC4B32">
        <w:rPr>
          <w:lang w:val="en-US" w:eastAsia="zh-CN"/>
        </w:rPr>
        <w:t xml:space="preserve"> </w:t>
      </w:r>
      <w:r>
        <w:rPr>
          <w:lang w:val="en-US" w:eastAsia="zh-CN"/>
        </w:rPr>
        <w:t xml:space="preserve">configuration after considering the impairment margin, the </w:t>
      </w:r>
      <w:r w:rsidRPr="00EC4B32">
        <w:rPr>
          <w:lang w:val="en-US" w:eastAsia="zh-CN"/>
        </w:rPr>
        <w:t xml:space="preserve">SNR at 1% BLER </w:t>
      </w:r>
      <w:r>
        <w:rPr>
          <w:lang w:val="en-US" w:eastAsia="zh-CN"/>
        </w:rPr>
        <w:t xml:space="preserve">for AL2 is larger than -4dB at the same time that for AL4 is smaller than -4dB. So we propose to select AL2 for </w:t>
      </w:r>
      <w:r w:rsidRPr="00EC4B32">
        <w:rPr>
          <w:lang w:val="en-US" w:eastAsia="zh-CN"/>
        </w:rPr>
        <w:t>PDCCH with FDM repetition scheme</w:t>
      </w:r>
      <w:r>
        <w:rPr>
          <w:lang w:val="en-US" w:eastAsia="zh-CN"/>
        </w:rPr>
        <w:t>.</w:t>
      </w:r>
    </w:p>
    <w:p w14:paraId="453B005C" w14:textId="3F10574F" w:rsidR="00EC4B32" w:rsidRDefault="00EC4B32" w:rsidP="00EC4B32">
      <w:pPr>
        <w:pStyle w:val="Proposal"/>
      </w:pPr>
      <w:r>
        <w:rPr>
          <w:rFonts w:hint="eastAsia"/>
        </w:rPr>
        <w:t>S</w:t>
      </w:r>
      <w:r>
        <w:t xml:space="preserve">elect </w:t>
      </w:r>
      <w:r w:rsidRPr="00EC4B32">
        <w:t>AL2 for PDCCH with FDM repetition scheme.</w:t>
      </w:r>
    </w:p>
    <w:p w14:paraId="7266AC88" w14:textId="77777777"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67F5C242" w14:textId="1A0DE525"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7808BE" w:rsidRPr="006551CC">
        <w:rPr>
          <w:lang w:val="en-US" w:eastAsia="zh-CN"/>
        </w:rPr>
        <w:t xml:space="preserve">UE </w:t>
      </w:r>
      <w:r w:rsidRPr="006551CC">
        <w:rPr>
          <w:lang w:val="en-US" w:eastAsia="zh-CN"/>
        </w:rPr>
        <w:t xml:space="preserve">demodulation </w:t>
      </w:r>
      <w:r w:rsidR="00B93693" w:rsidRPr="006551CC">
        <w:rPr>
          <w:lang w:val="en-US" w:eastAsia="zh-CN"/>
        </w:rPr>
        <w:t xml:space="preserve">requirements </w:t>
      </w:r>
      <w:r w:rsidR="00EF27CF" w:rsidRPr="006551CC">
        <w:rPr>
          <w:lang w:val="en-US" w:eastAsia="zh-CN"/>
        </w:rPr>
        <w:t xml:space="preserve">for </w:t>
      </w:r>
      <w:r w:rsidR="00B93693" w:rsidRPr="006551CC">
        <w:rPr>
          <w:lang w:val="en-US" w:eastAsia="zh-CN"/>
        </w:rPr>
        <w:t>FeMIMO mTRP</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37186664" w14:textId="77777777" w:rsidR="00604367" w:rsidRPr="00700DCB" w:rsidRDefault="00604367" w:rsidP="00604367">
      <w:pPr>
        <w:pStyle w:val="Proposal"/>
        <w:numPr>
          <w:ilvl w:val="0"/>
          <w:numId w:val="43"/>
        </w:numPr>
      </w:pPr>
      <w:r w:rsidRPr="00700DCB">
        <w:t>Define PDCCH requirement for multi-TRP repetition transmission schemes.</w:t>
      </w:r>
    </w:p>
    <w:p w14:paraId="3E1CD422" w14:textId="77777777" w:rsidR="00604367" w:rsidRDefault="00604367" w:rsidP="00604367">
      <w:pPr>
        <w:pStyle w:val="Proposal"/>
      </w:pPr>
      <w:r>
        <w:t>D</w:t>
      </w:r>
      <w:r w:rsidRPr="00FB3418">
        <w:t>efine performance requirement for enhancements on multi-TRP inter-cell operation only if full-overlapping resource allocation is considered.</w:t>
      </w:r>
    </w:p>
    <w:p w14:paraId="221C69ED" w14:textId="794B47B0" w:rsidR="00604367" w:rsidRPr="00604367" w:rsidRDefault="00604367" w:rsidP="008727FE">
      <w:pPr>
        <w:pStyle w:val="Proposal"/>
      </w:pPr>
      <w:r>
        <w:rPr>
          <w:rFonts w:hint="eastAsia"/>
        </w:rPr>
        <w:t>S</w:t>
      </w:r>
      <w:r>
        <w:t xml:space="preserve">elect </w:t>
      </w:r>
      <w:r w:rsidRPr="00EC4B32">
        <w:t>AL2 for PDCCH with FDM repetition scheme.</w:t>
      </w:r>
    </w:p>
    <w:p w14:paraId="1B63FA4E"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65865534" w14:textId="3343445F" w:rsidR="00A64ABC" w:rsidRDefault="00B93693" w:rsidP="00A85D49">
      <w:pPr>
        <w:pStyle w:val="Reference"/>
        <w:ind w:left="400" w:hanging="400"/>
        <w:rPr>
          <w:lang w:val="en-US" w:eastAsia="zh-CN"/>
        </w:rPr>
      </w:pPr>
      <w:bookmarkStart w:id="2" w:name="_Ref95463895"/>
      <w:r w:rsidRPr="006551CC">
        <w:rPr>
          <w:rFonts w:hint="eastAsia"/>
          <w:lang w:val="en-US" w:eastAsia="zh-CN"/>
        </w:rPr>
        <w:t>R</w:t>
      </w:r>
      <w:r w:rsidR="0037198B">
        <w:rPr>
          <w:lang w:val="en-US" w:eastAsia="zh-CN"/>
        </w:rPr>
        <w:t>4-220</w:t>
      </w:r>
      <w:r w:rsidR="00B04672">
        <w:rPr>
          <w:lang w:val="en-US" w:eastAsia="zh-CN"/>
        </w:rPr>
        <w:t>7207</w:t>
      </w:r>
      <w:r w:rsidR="0037198B">
        <w:rPr>
          <w:lang w:val="en-US" w:eastAsia="zh-CN"/>
        </w:rPr>
        <w:t>,</w:t>
      </w:r>
      <w:r w:rsidR="0037198B" w:rsidRPr="0037198B">
        <w:t xml:space="preserve"> </w:t>
      </w:r>
      <w:r w:rsidR="00B138C6" w:rsidRPr="00B138C6">
        <w:rPr>
          <w:lang w:val="en-US" w:eastAsia="zh-CN"/>
        </w:rPr>
        <w:t>WF on demodulation requirement for Enhancement on Multi-TRP</w:t>
      </w:r>
      <w:r w:rsidR="0037198B">
        <w:rPr>
          <w:lang w:val="en-US" w:eastAsia="zh-CN"/>
        </w:rPr>
        <w:t>, RAN4#10</w:t>
      </w:r>
      <w:r w:rsidR="00B04672">
        <w:rPr>
          <w:lang w:val="en-US" w:eastAsia="zh-CN"/>
        </w:rPr>
        <w:t>2</w:t>
      </w:r>
      <w:r w:rsidR="0037198B">
        <w:rPr>
          <w:lang w:val="en-US" w:eastAsia="zh-CN"/>
        </w:rPr>
        <w:t xml:space="preserve">-e, </w:t>
      </w:r>
      <w:bookmarkEnd w:id="2"/>
      <w:r w:rsidR="00B138C6" w:rsidRPr="00B138C6">
        <w:rPr>
          <w:lang w:val="en-US" w:eastAsia="zh-CN"/>
        </w:rPr>
        <w:t>Huawei, HiSilicon</w:t>
      </w:r>
    </w:p>
    <w:p w14:paraId="36A2D032" w14:textId="6B4413F6" w:rsidR="007745DD" w:rsidRDefault="007745DD" w:rsidP="00A85D49">
      <w:pPr>
        <w:pStyle w:val="Reference"/>
        <w:ind w:left="400" w:hanging="400"/>
        <w:rPr>
          <w:lang w:val="en-US" w:eastAsia="zh-CN"/>
        </w:rPr>
      </w:pPr>
      <w:bookmarkStart w:id="3" w:name="_Ref101279440"/>
      <w:r>
        <w:rPr>
          <w:rFonts w:hint="eastAsia"/>
          <w:lang w:val="en-US" w:eastAsia="zh-CN"/>
        </w:rPr>
        <w:t>R</w:t>
      </w:r>
      <w:r>
        <w:rPr>
          <w:lang w:val="en-US" w:eastAsia="zh-CN"/>
        </w:rPr>
        <w:t xml:space="preserve">4-2205775, </w:t>
      </w:r>
      <w:r w:rsidRPr="007745DD">
        <w:rPr>
          <w:lang w:val="en-US" w:eastAsia="zh-CN"/>
        </w:rPr>
        <w:t>Discussion on UE FeMIMO demod mTRP</w:t>
      </w:r>
      <w:r>
        <w:rPr>
          <w:lang w:val="en-US" w:eastAsia="zh-CN"/>
        </w:rPr>
        <w:t xml:space="preserve">, RAN4#102-e, </w:t>
      </w:r>
      <w:r w:rsidRPr="007745DD">
        <w:rPr>
          <w:lang w:val="en-US" w:eastAsia="zh-CN"/>
        </w:rPr>
        <w:t>Huawei, HiSilicon</w:t>
      </w:r>
      <w:bookmarkEnd w:id="3"/>
    </w:p>
    <w:p w14:paraId="6AA1CB5C" w14:textId="0CBE4D80" w:rsidR="00EC4B32" w:rsidRDefault="005A3053" w:rsidP="00A85D49">
      <w:pPr>
        <w:pStyle w:val="Reference"/>
        <w:ind w:left="400" w:hanging="400"/>
        <w:rPr>
          <w:lang w:val="en-US" w:eastAsia="zh-CN"/>
        </w:rPr>
      </w:pPr>
      <w:r w:rsidRPr="005A3053">
        <w:rPr>
          <w:lang w:val="en-US" w:eastAsia="zh-CN"/>
        </w:rPr>
        <w:t>R4-2209890</w:t>
      </w:r>
      <w:bookmarkStart w:id="4" w:name="_GoBack"/>
      <w:bookmarkEnd w:id="4"/>
      <w:r w:rsidR="00EC4B32">
        <w:rPr>
          <w:lang w:val="en-US" w:eastAsia="zh-CN"/>
        </w:rPr>
        <w:t xml:space="preserve">, </w:t>
      </w:r>
      <w:r w:rsidR="00EC4B32" w:rsidRPr="00EC4B32">
        <w:rPr>
          <w:lang w:val="en-US" w:eastAsia="zh-CN"/>
        </w:rPr>
        <w:t>Simulation results on UE FeMIMO demod mTRP</w:t>
      </w:r>
      <w:r w:rsidR="00EC4B32">
        <w:rPr>
          <w:lang w:val="en-US" w:eastAsia="zh-CN"/>
        </w:rPr>
        <w:t xml:space="preserve">, RAN4#103-e, </w:t>
      </w:r>
      <w:r w:rsidR="00EC4B32" w:rsidRPr="00EC4B32">
        <w:rPr>
          <w:lang w:val="en-US" w:eastAsia="zh-CN"/>
        </w:rPr>
        <w:t>Huawei, HiSilicon</w:t>
      </w:r>
    </w:p>
    <w:p w14:paraId="6D7FA80B" w14:textId="77777777" w:rsidR="00EB4124" w:rsidRPr="0082437D" w:rsidRDefault="00EB4124" w:rsidP="0082437D"/>
    <w:sectPr w:rsidR="00EB4124" w:rsidRPr="0082437D" w:rsidSect="004F6778">
      <w:type w:val="continuous"/>
      <w:pgSz w:w="11520" w:h="25920"/>
      <w:pgMar w:top="720" w:right="720" w:bottom="720" w:left="72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A4CAE" w14:textId="77777777" w:rsidR="007C3424" w:rsidRDefault="007C3424" w:rsidP="009163A1">
      <w:pPr>
        <w:spacing w:after="0"/>
      </w:pPr>
      <w:r>
        <w:separator/>
      </w:r>
    </w:p>
  </w:endnote>
  <w:endnote w:type="continuationSeparator" w:id="0">
    <w:p w14:paraId="77701B7F" w14:textId="77777777" w:rsidR="007C3424" w:rsidRDefault="007C3424"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62A93" w14:textId="77777777" w:rsidR="007C3424" w:rsidRDefault="007C3424" w:rsidP="009163A1">
      <w:pPr>
        <w:spacing w:after="0"/>
      </w:pPr>
      <w:r>
        <w:separator/>
      </w:r>
    </w:p>
  </w:footnote>
  <w:footnote w:type="continuationSeparator" w:id="0">
    <w:p w14:paraId="52A3BF5F" w14:textId="77777777" w:rsidR="007C3424" w:rsidRDefault="007C3424"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8215B"/>
    <w:multiLevelType w:val="hybridMultilevel"/>
    <w:tmpl w:val="9F4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8844AB"/>
    <w:multiLevelType w:val="hybridMultilevel"/>
    <w:tmpl w:val="13E20F8E"/>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E421C8"/>
    <w:multiLevelType w:val="hybridMultilevel"/>
    <w:tmpl w:val="CF02341C"/>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4635C8"/>
    <w:multiLevelType w:val="hybridMultilevel"/>
    <w:tmpl w:val="05EA2BC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C2AA4"/>
    <w:multiLevelType w:val="hybridMultilevel"/>
    <w:tmpl w:val="20E0A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97AC1F0C"/>
    <w:lvl w:ilvl="0" w:tplc="9260EC1C">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D7076"/>
    <w:multiLevelType w:val="hybridMultilevel"/>
    <w:tmpl w:val="6040F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9E91B72"/>
    <w:multiLevelType w:val="hybridMultilevel"/>
    <w:tmpl w:val="5B2E8EA2"/>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C2D7A"/>
    <w:multiLevelType w:val="hybridMultilevel"/>
    <w:tmpl w:val="CDFE302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493847"/>
    <w:multiLevelType w:val="multilevel"/>
    <w:tmpl w:val="CA8A8E50"/>
    <w:lvl w:ilvl="0">
      <w:start w:val="1"/>
      <w:numFmt w:val="decimal"/>
      <w:pStyle w:val="1"/>
      <w:lvlText w:val="%1"/>
      <w:lvlJc w:val="left"/>
      <w:pPr>
        <w:ind w:left="425" w:hanging="425"/>
      </w:pPr>
      <w:rPr>
        <w:lang w:val="en-GB"/>
      </w:r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7"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5B60EA3"/>
    <w:multiLevelType w:val="hybridMultilevel"/>
    <w:tmpl w:val="8DC8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31"/>
  </w:num>
  <w:num w:numId="3">
    <w:abstractNumId w:val="7"/>
  </w:num>
  <w:num w:numId="4">
    <w:abstractNumId w:val="17"/>
  </w:num>
  <w:num w:numId="5">
    <w:abstractNumId w:val="25"/>
  </w:num>
  <w:num w:numId="6">
    <w:abstractNumId w:val="4"/>
  </w:num>
  <w:num w:numId="7">
    <w:abstractNumId w:val="14"/>
  </w:num>
  <w:num w:numId="8">
    <w:abstractNumId w:val="19"/>
  </w:num>
  <w:num w:numId="9">
    <w:abstractNumId w:val="13"/>
  </w:num>
  <w:num w:numId="10">
    <w:abstractNumId w:val="8"/>
  </w:num>
  <w:num w:numId="11">
    <w:abstractNumId w:val="6"/>
  </w:num>
  <w:num w:numId="12">
    <w:abstractNumId w:val="7"/>
    <w:lvlOverride w:ilvl="0">
      <w:startOverride w:val="1"/>
    </w:lvlOverride>
  </w:num>
  <w:num w:numId="13">
    <w:abstractNumId w:val="17"/>
    <w:lvlOverride w:ilvl="0">
      <w:startOverride w:val="1"/>
    </w:lvlOverride>
  </w:num>
  <w:num w:numId="14">
    <w:abstractNumId w:val="29"/>
  </w:num>
  <w:num w:numId="15">
    <w:abstractNumId w:val="23"/>
  </w:num>
  <w:num w:numId="16">
    <w:abstractNumId w:val="27"/>
  </w:num>
  <w:num w:numId="17">
    <w:abstractNumId w:val="15"/>
  </w:num>
  <w:num w:numId="18">
    <w:abstractNumId w:val="3"/>
  </w:num>
  <w:num w:numId="19">
    <w:abstractNumId w:val="20"/>
  </w:num>
  <w:num w:numId="20">
    <w:abstractNumId w:val="16"/>
  </w:num>
  <w:num w:numId="21">
    <w:abstractNumId w:val="0"/>
  </w:num>
  <w:num w:numId="22">
    <w:abstractNumId w:val="7"/>
    <w:lvlOverride w:ilvl="0">
      <w:startOverride w:val="1"/>
    </w:lvlOverride>
  </w:num>
  <w:num w:numId="23">
    <w:abstractNumId w:val="12"/>
  </w:num>
  <w:num w:numId="24">
    <w:abstractNumId w:val="2"/>
  </w:num>
  <w:num w:numId="25">
    <w:abstractNumId w:val="22"/>
  </w:num>
  <w:num w:numId="26">
    <w:abstractNumId w:val="9"/>
  </w:num>
  <w:num w:numId="27">
    <w:abstractNumId w:val="7"/>
    <w:lvlOverride w:ilvl="0">
      <w:startOverride w:val="1"/>
    </w:lvlOverride>
  </w:num>
  <w:num w:numId="28">
    <w:abstractNumId w:val="17"/>
    <w:lvlOverride w:ilvl="0">
      <w:startOverride w:val="1"/>
    </w:lvlOverride>
  </w:num>
  <w:num w:numId="29">
    <w:abstractNumId w:val="30"/>
  </w:num>
  <w:num w:numId="30">
    <w:abstractNumId w:val="18"/>
  </w:num>
  <w:num w:numId="31">
    <w:abstractNumId w:val="11"/>
  </w:num>
  <w:num w:numId="32">
    <w:abstractNumId w:val="1"/>
  </w:num>
  <w:num w:numId="33">
    <w:abstractNumId w:val="21"/>
  </w:num>
  <w:num w:numId="34">
    <w:abstractNumId w:val="10"/>
  </w:num>
  <w:num w:numId="35">
    <w:abstractNumId w:val="24"/>
  </w:num>
  <w:num w:numId="36">
    <w:abstractNumId w:val="5"/>
  </w:num>
  <w:num w:numId="37">
    <w:abstractNumId w:val="17"/>
    <w:lvlOverride w:ilvl="0">
      <w:startOverride w:val="1"/>
    </w:lvlOverride>
  </w:num>
  <w:num w:numId="38">
    <w:abstractNumId w:val="7"/>
    <w:lvlOverride w:ilvl="0">
      <w:startOverride w:val="1"/>
    </w:lvlOverride>
  </w:num>
  <w:num w:numId="39">
    <w:abstractNumId w:val="28"/>
  </w:num>
  <w:num w:numId="40">
    <w:abstractNumId w:val="7"/>
    <w:lvlOverride w:ilvl="0">
      <w:startOverride w:val="1"/>
    </w:lvlOverride>
  </w:num>
  <w:num w:numId="41">
    <w:abstractNumId w:val="7"/>
    <w:lvlOverride w:ilvl="0">
      <w:startOverride w:val="1"/>
    </w:lvlOverride>
  </w:num>
  <w:num w:numId="42">
    <w:abstractNumId w:val="17"/>
    <w:lvlOverride w:ilvl="0">
      <w:startOverride w:val="1"/>
    </w:lvlOverride>
  </w:num>
  <w:num w:numId="43">
    <w:abstractNumId w:val="7"/>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2379D"/>
    <w:rsid w:val="0003042D"/>
    <w:rsid w:val="000306CB"/>
    <w:rsid w:val="0004362D"/>
    <w:rsid w:val="000768E4"/>
    <w:rsid w:val="00084253"/>
    <w:rsid w:val="00086031"/>
    <w:rsid w:val="00086A1D"/>
    <w:rsid w:val="000915E7"/>
    <w:rsid w:val="0009621F"/>
    <w:rsid w:val="000A0FCB"/>
    <w:rsid w:val="000A4806"/>
    <w:rsid w:val="000A56DE"/>
    <w:rsid w:val="000A5856"/>
    <w:rsid w:val="000A6595"/>
    <w:rsid w:val="000C1D73"/>
    <w:rsid w:val="000C68F4"/>
    <w:rsid w:val="000C7B35"/>
    <w:rsid w:val="000D345A"/>
    <w:rsid w:val="000E42BB"/>
    <w:rsid w:val="000F0B45"/>
    <w:rsid w:val="000F20DF"/>
    <w:rsid w:val="000F6E78"/>
    <w:rsid w:val="00106E4B"/>
    <w:rsid w:val="001108F8"/>
    <w:rsid w:val="001175B5"/>
    <w:rsid w:val="00136B1B"/>
    <w:rsid w:val="00141027"/>
    <w:rsid w:val="00142697"/>
    <w:rsid w:val="001439A6"/>
    <w:rsid w:val="0015739F"/>
    <w:rsid w:val="00157D97"/>
    <w:rsid w:val="00170674"/>
    <w:rsid w:val="00175DD4"/>
    <w:rsid w:val="00196586"/>
    <w:rsid w:val="00196D54"/>
    <w:rsid w:val="001A1FB2"/>
    <w:rsid w:val="001B1E9A"/>
    <w:rsid w:val="001B38C0"/>
    <w:rsid w:val="001B4B37"/>
    <w:rsid w:val="001B7488"/>
    <w:rsid w:val="001C3749"/>
    <w:rsid w:val="001C4440"/>
    <w:rsid w:val="001D0B20"/>
    <w:rsid w:val="001D54C7"/>
    <w:rsid w:val="001E3115"/>
    <w:rsid w:val="001F0B11"/>
    <w:rsid w:val="001F17A4"/>
    <w:rsid w:val="00204E15"/>
    <w:rsid w:val="00206965"/>
    <w:rsid w:val="00214DBD"/>
    <w:rsid w:val="00221897"/>
    <w:rsid w:val="00222181"/>
    <w:rsid w:val="00222491"/>
    <w:rsid w:val="002232CE"/>
    <w:rsid w:val="00223345"/>
    <w:rsid w:val="002271E1"/>
    <w:rsid w:val="00245B82"/>
    <w:rsid w:val="00247998"/>
    <w:rsid w:val="002517E4"/>
    <w:rsid w:val="0025198E"/>
    <w:rsid w:val="00254E94"/>
    <w:rsid w:val="00256403"/>
    <w:rsid w:val="0026337D"/>
    <w:rsid w:val="00264A2C"/>
    <w:rsid w:val="00266441"/>
    <w:rsid w:val="0026679C"/>
    <w:rsid w:val="00274204"/>
    <w:rsid w:val="0027571A"/>
    <w:rsid w:val="0028009D"/>
    <w:rsid w:val="0028155C"/>
    <w:rsid w:val="002874DA"/>
    <w:rsid w:val="002928C5"/>
    <w:rsid w:val="00294D00"/>
    <w:rsid w:val="002A00F4"/>
    <w:rsid w:val="002A2CB8"/>
    <w:rsid w:val="002B666A"/>
    <w:rsid w:val="002C7212"/>
    <w:rsid w:val="002D043F"/>
    <w:rsid w:val="002D17FD"/>
    <w:rsid w:val="002D7CE2"/>
    <w:rsid w:val="002E2F7D"/>
    <w:rsid w:val="002F2196"/>
    <w:rsid w:val="002F4BA9"/>
    <w:rsid w:val="002F6122"/>
    <w:rsid w:val="00312EDF"/>
    <w:rsid w:val="00314027"/>
    <w:rsid w:val="00322769"/>
    <w:rsid w:val="003252D8"/>
    <w:rsid w:val="00326724"/>
    <w:rsid w:val="00327B16"/>
    <w:rsid w:val="00332A2F"/>
    <w:rsid w:val="00342D38"/>
    <w:rsid w:val="00343BBE"/>
    <w:rsid w:val="00346C56"/>
    <w:rsid w:val="003471F5"/>
    <w:rsid w:val="00351761"/>
    <w:rsid w:val="00356BEF"/>
    <w:rsid w:val="00356D0D"/>
    <w:rsid w:val="00360078"/>
    <w:rsid w:val="00360E5F"/>
    <w:rsid w:val="00362E89"/>
    <w:rsid w:val="00366E98"/>
    <w:rsid w:val="00370C33"/>
    <w:rsid w:val="0037198B"/>
    <w:rsid w:val="00373B5A"/>
    <w:rsid w:val="003742D3"/>
    <w:rsid w:val="00374D37"/>
    <w:rsid w:val="00375138"/>
    <w:rsid w:val="00375269"/>
    <w:rsid w:val="003851C1"/>
    <w:rsid w:val="0038762B"/>
    <w:rsid w:val="00390076"/>
    <w:rsid w:val="00394F1A"/>
    <w:rsid w:val="003955D1"/>
    <w:rsid w:val="00395B59"/>
    <w:rsid w:val="00396C7C"/>
    <w:rsid w:val="003A518C"/>
    <w:rsid w:val="003B1587"/>
    <w:rsid w:val="003B56F0"/>
    <w:rsid w:val="003C2692"/>
    <w:rsid w:val="003C5DE9"/>
    <w:rsid w:val="003E06D4"/>
    <w:rsid w:val="003E3F0E"/>
    <w:rsid w:val="003E6D10"/>
    <w:rsid w:val="003E7958"/>
    <w:rsid w:val="003F0862"/>
    <w:rsid w:val="003F1B39"/>
    <w:rsid w:val="003F4E35"/>
    <w:rsid w:val="003F62CB"/>
    <w:rsid w:val="003F6C0B"/>
    <w:rsid w:val="003F7093"/>
    <w:rsid w:val="00401A10"/>
    <w:rsid w:val="00412CFF"/>
    <w:rsid w:val="00416BDF"/>
    <w:rsid w:val="00430809"/>
    <w:rsid w:val="004308FF"/>
    <w:rsid w:val="0043491A"/>
    <w:rsid w:val="004353D8"/>
    <w:rsid w:val="00435829"/>
    <w:rsid w:val="004362D2"/>
    <w:rsid w:val="00443745"/>
    <w:rsid w:val="00452050"/>
    <w:rsid w:val="0045261D"/>
    <w:rsid w:val="00452A90"/>
    <w:rsid w:val="004575B7"/>
    <w:rsid w:val="00464BFA"/>
    <w:rsid w:val="004750C1"/>
    <w:rsid w:val="00481B5B"/>
    <w:rsid w:val="004842BC"/>
    <w:rsid w:val="004B0938"/>
    <w:rsid w:val="004B25B2"/>
    <w:rsid w:val="004C3767"/>
    <w:rsid w:val="004C515A"/>
    <w:rsid w:val="004C5592"/>
    <w:rsid w:val="004C607D"/>
    <w:rsid w:val="004C739A"/>
    <w:rsid w:val="004D1D41"/>
    <w:rsid w:val="004D6B85"/>
    <w:rsid w:val="004D74A1"/>
    <w:rsid w:val="004D76A4"/>
    <w:rsid w:val="004E228F"/>
    <w:rsid w:val="004E31ED"/>
    <w:rsid w:val="004F476C"/>
    <w:rsid w:val="004F61E8"/>
    <w:rsid w:val="004F6778"/>
    <w:rsid w:val="004F6B7A"/>
    <w:rsid w:val="00503B2B"/>
    <w:rsid w:val="00505BA0"/>
    <w:rsid w:val="00517C7B"/>
    <w:rsid w:val="00520D28"/>
    <w:rsid w:val="00523DB3"/>
    <w:rsid w:val="00525EDA"/>
    <w:rsid w:val="0052662F"/>
    <w:rsid w:val="005303A3"/>
    <w:rsid w:val="00532969"/>
    <w:rsid w:val="00540CF6"/>
    <w:rsid w:val="00550FA9"/>
    <w:rsid w:val="005520EE"/>
    <w:rsid w:val="00553E20"/>
    <w:rsid w:val="00560F1D"/>
    <w:rsid w:val="00561B54"/>
    <w:rsid w:val="005645CB"/>
    <w:rsid w:val="00571B1A"/>
    <w:rsid w:val="00575DF2"/>
    <w:rsid w:val="00576D52"/>
    <w:rsid w:val="00577917"/>
    <w:rsid w:val="00583DF4"/>
    <w:rsid w:val="005930B2"/>
    <w:rsid w:val="005A3053"/>
    <w:rsid w:val="005B1A8C"/>
    <w:rsid w:val="005B3B3E"/>
    <w:rsid w:val="005B7138"/>
    <w:rsid w:val="005C3579"/>
    <w:rsid w:val="005D0C23"/>
    <w:rsid w:val="005D3686"/>
    <w:rsid w:val="005D7B80"/>
    <w:rsid w:val="005D7F6A"/>
    <w:rsid w:val="005E0EAC"/>
    <w:rsid w:val="005E6131"/>
    <w:rsid w:val="005F3786"/>
    <w:rsid w:val="005F72F9"/>
    <w:rsid w:val="00604367"/>
    <w:rsid w:val="00616955"/>
    <w:rsid w:val="00624A59"/>
    <w:rsid w:val="00626C53"/>
    <w:rsid w:val="0063536C"/>
    <w:rsid w:val="00637807"/>
    <w:rsid w:val="00642F27"/>
    <w:rsid w:val="00650955"/>
    <w:rsid w:val="006529DC"/>
    <w:rsid w:val="00653ABD"/>
    <w:rsid w:val="006551CC"/>
    <w:rsid w:val="006654A8"/>
    <w:rsid w:val="006660C7"/>
    <w:rsid w:val="00676F59"/>
    <w:rsid w:val="0068409E"/>
    <w:rsid w:val="00684BFD"/>
    <w:rsid w:val="006868DB"/>
    <w:rsid w:val="006948DF"/>
    <w:rsid w:val="0069530E"/>
    <w:rsid w:val="006955AD"/>
    <w:rsid w:val="006A6EA3"/>
    <w:rsid w:val="006B12C7"/>
    <w:rsid w:val="006B3B45"/>
    <w:rsid w:val="006B64A3"/>
    <w:rsid w:val="006B7BB4"/>
    <w:rsid w:val="006C7B9D"/>
    <w:rsid w:val="006E2A89"/>
    <w:rsid w:val="006F017A"/>
    <w:rsid w:val="00700DCB"/>
    <w:rsid w:val="007054F0"/>
    <w:rsid w:val="00710B70"/>
    <w:rsid w:val="00710F64"/>
    <w:rsid w:val="00714D85"/>
    <w:rsid w:val="00716D1B"/>
    <w:rsid w:val="0072378A"/>
    <w:rsid w:val="00723859"/>
    <w:rsid w:val="00724F2D"/>
    <w:rsid w:val="00733272"/>
    <w:rsid w:val="0073606A"/>
    <w:rsid w:val="0073685B"/>
    <w:rsid w:val="00744FBF"/>
    <w:rsid w:val="0074654E"/>
    <w:rsid w:val="00750013"/>
    <w:rsid w:val="007509B2"/>
    <w:rsid w:val="0075117E"/>
    <w:rsid w:val="007546A4"/>
    <w:rsid w:val="007552D4"/>
    <w:rsid w:val="00762132"/>
    <w:rsid w:val="0076674F"/>
    <w:rsid w:val="007745DD"/>
    <w:rsid w:val="00775C27"/>
    <w:rsid w:val="007808BE"/>
    <w:rsid w:val="00786759"/>
    <w:rsid w:val="00791361"/>
    <w:rsid w:val="007970AF"/>
    <w:rsid w:val="007B61F6"/>
    <w:rsid w:val="007C3424"/>
    <w:rsid w:val="007C404F"/>
    <w:rsid w:val="007C4349"/>
    <w:rsid w:val="007D020D"/>
    <w:rsid w:val="007D050C"/>
    <w:rsid w:val="007D24C5"/>
    <w:rsid w:val="007D2632"/>
    <w:rsid w:val="007D6D0D"/>
    <w:rsid w:val="007D6DC7"/>
    <w:rsid w:val="007E26E7"/>
    <w:rsid w:val="007E6E59"/>
    <w:rsid w:val="007E7702"/>
    <w:rsid w:val="00804C38"/>
    <w:rsid w:val="00810CF0"/>
    <w:rsid w:val="00816459"/>
    <w:rsid w:val="00821440"/>
    <w:rsid w:val="0082437D"/>
    <w:rsid w:val="00825BC9"/>
    <w:rsid w:val="008261B6"/>
    <w:rsid w:val="0083678C"/>
    <w:rsid w:val="00846F6F"/>
    <w:rsid w:val="0084779A"/>
    <w:rsid w:val="00847B68"/>
    <w:rsid w:val="00852AE7"/>
    <w:rsid w:val="00857EA4"/>
    <w:rsid w:val="00861D51"/>
    <w:rsid w:val="008664AE"/>
    <w:rsid w:val="008727FE"/>
    <w:rsid w:val="00872EDD"/>
    <w:rsid w:val="00874ED9"/>
    <w:rsid w:val="00876136"/>
    <w:rsid w:val="00891651"/>
    <w:rsid w:val="00894F29"/>
    <w:rsid w:val="0089645F"/>
    <w:rsid w:val="008A3793"/>
    <w:rsid w:val="008A732B"/>
    <w:rsid w:val="008A7439"/>
    <w:rsid w:val="008C70FA"/>
    <w:rsid w:val="008D60D0"/>
    <w:rsid w:val="008D6925"/>
    <w:rsid w:val="008E0C69"/>
    <w:rsid w:val="008E2E9E"/>
    <w:rsid w:val="008E670F"/>
    <w:rsid w:val="00902B8D"/>
    <w:rsid w:val="00903F6A"/>
    <w:rsid w:val="00910DCD"/>
    <w:rsid w:val="00915630"/>
    <w:rsid w:val="009163A1"/>
    <w:rsid w:val="00922714"/>
    <w:rsid w:val="009342E2"/>
    <w:rsid w:val="009466A7"/>
    <w:rsid w:val="009521C3"/>
    <w:rsid w:val="0095517A"/>
    <w:rsid w:val="00955313"/>
    <w:rsid w:val="009557F1"/>
    <w:rsid w:val="009614E1"/>
    <w:rsid w:val="00977865"/>
    <w:rsid w:val="00980C94"/>
    <w:rsid w:val="00981E4A"/>
    <w:rsid w:val="009841EA"/>
    <w:rsid w:val="00984EDF"/>
    <w:rsid w:val="00986589"/>
    <w:rsid w:val="0099790B"/>
    <w:rsid w:val="009A0F65"/>
    <w:rsid w:val="009A6B60"/>
    <w:rsid w:val="009B3709"/>
    <w:rsid w:val="009B553C"/>
    <w:rsid w:val="009C17B0"/>
    <w:rsid w:val="009C1CE9"/>
    <w:rsid w:val="009C2E19"/>
    <w:rsid w:val="009D4892"/>
    <w:rsid w:val="009D568F"/>
    <w:rsid w:val="009D78C8"/>
    <w:rsid w:val="009E16B6"/>
    <w:rsid w:val="009E4EFB"/>
    <w:rsid w:val="009E724D"/>
    <w:rsid w:val="00A00C53"/>
    <w:rsid w:val="00A00CDD"/>
    <w:rsid w:val="00A04A52"/>
    <w:rsid w:val="00A05546"/>
    <w:rsid w:val="00A1234D"/>
    <w:rsid w:val="00A123A9"/>
    <w:rsid w:val="00A217B8"/>
    <w:rsid w:val="00A22FCF"/>
    <w:rsid w:val="00A3536B"/>
    <w:rsid w:val="00A4708B"/>
    <w:rsid w:val="00A47F4D"/>
    <w:rsid w:val="00A62D36"/>
    <w:rsid w:val="00A64ABC"/>
    <w:rsid w:val="00A6690E"/>
    <w:rsid w:val="00A70F98"/>
    <w:rsid w:val="00A73ABD"/>
    <w:rsid w:val="00A80BB8"/>
    <w:rsid w:val="00A85837"/>
    <w:rsid w:val="00A85D49"/>
    <w:rsid w:val="00A9559C"/>
    <w:rsid w:val="00AA3E3D"/>
    <w:rsid w:val="00AA488B"/>
    <w:rsid w:val="00AA7B48"/>
    <w:rsid w:val="00AB0FC5"/>
    <w:rsid w:val="00AB72E3"/>
    <w:rsid w:val="00AC461A"/>
    <w:rsid w:val="00AC5345"/>
    <w:rsid w:val="00AC5CD4"/>
    <w:rsid w:val="00AD16D9"/>
    <w:rsid w:val="00AE340E"/>
    <w:rsid w:val="00AF5146"/>
    <w:rsid w:val="00AF7A6A"/>
    <w:rsid w:val="00B04672"/>
    <w:rsid w:val="00B138C6"/>
    <w:rsid w:val="00B30C97"/>
    <w:rsid w:val="00B45683"/>
    <w:rsid w:val="00B505EB"/>
    <w:rsid w:val="00B5207A"/>
    <w:rsid w:val="00B53662"/>
    <w:rsid w:val="00B57083"/>
    <w:rsid w:val="00B57BBD"/>
    <w:rsid w:val="00B64841"/>
    <w:rsid w:val="00B6490F"/>
    <w:rsid w:val="00B65CD0"/>
    <w:rsid w:val="00B759EA"/>
    <w:rsid w:val="00B77DAE"/>
    <w:rsid w:val="00B77F2E"/>
    <w:rsid w:val="00B811EB"/>
    <w:rsid w:val="00B83B85"/>
    <w:rsid w:val="00B85595"/>
    <w:rsid w:val="00B873C9"/>
    <w:rsid w:val="00B9176E"/>
    <w:rsid w:val="00B93693"/>
    <w:rsid w:val="00B9392A"/>
    <w:rsid w:val="00BA0D01"/>
    <w:rsid w:val="00BA204D"/>
    <w:rsid w:val="00BA7304"/>
    <w:rsid w:val="00BB4906"/>
    <w:rsid w:val="00BC014F"/>
    <w:rsid w:val="00BC180C"/>
    <w:rsid w:val="00BC4DE3"/>
    <w:rsid w:val="00BD0EAE"/>
    <w:rsid w:val="00BD34D5"/>
    <w:rsid w:val="00BD37CB"/>
    <w:rsid w:val="00BD4737"/>
    <w:rsid w:val="00BD6A04"/>
    <w:rsid w:val="00BE30EC"/>
    <w:rsid w:val="00BE7244"/>
    <w:rsid w:val="00BE75FF"/>
    <w:rsid w:val="00C006CD"/>
    <w:rsid w:val="00C06889"/>
    <w:rsid w:val="00C40747"/>
    <w:rsid w:val="00C4297C"/>
    <w:rsid w:val="00C43A6E"/>
    <w:rsid w:val="00C44D88"/>
    <w:rsid w:val="00C51D3D"/>
    <w:rsid w:val="00C55A77"/>
    <w:rsid w:val="00C57746"/>
    <w:rsid w:val="00C663FA"/>
    <w:rsid w:val="00C71D5F"/>
    <w:rsid w:val="00C75E49"/>
    <w:rsid w:val="00C76055"/>
    <w:rsid w:val="00C94719"/>
    <w:rsid w:val="00C9778E"/>
    <w:rsid w:val="00CA00E0"/>
    <w:rsid w:val="00CA08C6"/>
    <w:rsid w:val="00CA12E9"/>
    <w:rsid w:val="00CB2CCF"/>
    <w:rsid w:val="00CB4AD4"/>
    <w:rsid w:val="00CB4E1F"/>
    <w:rsid w:val="00CB5BC2"/>
    <w:rsid w:val="00CC519B"/>
    <w:rsid w:val="00CD1D3D"/>
    <w:rsid w:val="00CD2D65"/>
    <w:rsid w:val="00CD38EA"/>
    <w:rsid w:val="00CD7A7A"/>
    <w:rsid w:val="00CD7BC1"/>
    <w:rsid w:val="00CE1C90"/>
    <w:rsid w:val="00CE2DD4"/>
    <w:rsid w:val="00CF17A5"/>
    <w:rsid w:val="00CF4E89"/>
    <w:rsid w:val="00CF77FF"/>
    <w:rsid w:val="00D13468"/>
    <w:rsid w:val="00D13527"/>
    <w:rsid w:val="00D14BDA"/>
    <w:rsid w:val="00D14F0F"/>
    <w:rsid w:val="00D2446B"/>
    <w:rsid w:val="00D346A5"/>
    <w:rsid w:val="00D40BA1"/>
    <w:rsid w:val="00D41EED"/>
    <w:rsid w:val="00D421F7"/>
    <w:rsid w:val="00D44F00"/>
    <w:rsid w:val="00D46BD4"/>
    <w:rsid w:val="00D4790B"/>
    <w:rsid w:val="00D514FE"/>
    <w:rsid w:val="00D52BD2"/>
    <w:rsid w:val="00D53400"/>
    <w:rsid w:val="00D558C8"/>
    <w:rsid w:val="00D60FDC"/>
    <w:rsid w:val="00D76BB7"/>
    <w:rsid w:val="00D77231"/>
    <w:rsid w:val="00D77EE4"/>
    <w:rsid w:val="00D81490"/>
    <w:rsid w:val="00D82A0F"/>
    <w:rsid w:val="00D854C1"/>
    <w:rsid w:val="00D87106"/>
    <w:rsid w:val="00D90964"/>
    <w:rsid w:val="00D92189"/>
    <w:rsid w:val="00DA0A73"/>
    <w:rsid w:val="00DA1D78"/>
    <w:rsid w:val="00DA1DEE"/>
    <w:rsid w:val="00DA25CB"/>
    <w:rsid w:val="00DA3623"/>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26CF"/>
    <w:rsid w:val="00DE6954"/>
    <w:rsid w:val="00DE7D7A"/>
    <w:rsid w:val="00DF2FBF"/>
    <w:rsid w:val="00DF6536"/>
    <w:rsid w:val="00E14775"/>
    <w:rsid w:val="00E23903"/>
    <w:rsid w:val="00E25220"/>
    <w:rsid w:val="00E375A2"/>
    <w:rsid w:val="00E504C1"/>
    <w:rsid w:val="00E52409"/>
    <w:rsid w:val="00E54304"/>
    <w:rsid w:val="00E57A0C"/>
    <w:rsid w:val="00E6511D"/>
    <w:rsid w:val="00E65CE8"/>
    <w:rsid w:val="00E77C55"/>
    <w:rsid w:val="00E77E8A"/>
    <w:rsid w:val="00E8060F"/>
    <w:rsid w:val="00E8582B"/>
    <w:rsid w:val="00E91177"/>
    <w:rsid w:val="00E91F57"/>
    <w:rsid w:val="00E945A7"/>
    <w:rsid w:val="00EB4124"/>
    <w:rsid w:val="00EB5043"/>
    <w:rsid w:val="00EB72E6"/>
    <w:rsid w:val="00EC4B32"/>
    <w:rsid w:val="00EC7ECD"/>
    <w:rsid w:val="00ED077D"/>
    <w:rsid w:val="00ED1DFD"/>
    <w:rsid w:val="00ED37F5"/>
    <w:rsid w:val="00ED5387"/>
    <w:rsid w:val="00EE1B16"/>
    <w:rsid w:val="00EF0103"/>
    <w:rsid w:val="00EF27CF"/>
    <w:rsid w:val="00EF731D"/>
    <w:rsid w:val="00F02CA1"/>
    <w:rsid w:val="00F031CC"/>
    <w:rsid w:val="00F032ED"/>
    <w:rsid w:val="00F126C1"/>
    <w:rsid w:val="00F12E3B"/>
    <w:rsid w:val="00F14EA8"/>
    <w:rsid w:val="00F17E00"/>
    <w:rsid w:val="00F20EB8"/>
    <w:rsid w:val="00F222B8"/>
    <w:rsid w:val="00F237C2"/>
    <w:rsid w:val="00F242C4"/>
    <w:rsid w:val="00F26FE7"/>
    <w:rsid w:val="00F30523"/>
    <w:rsid w:val="00F50497"/>
    <w:rsid w:val="00F539C3"/>
    <w:rsid w:val="00F607D8"/>
    <w:rsid w:val="00F63240"/>
    <w:rsid w:val="00F7128C"/>
    <w:rsid w:val="00F7182A"/>
    <w:rsid w:val="00F85028"/>
    <w:rsid w:val="00F92DD5"/>
    <w:rsid w:val="00F97713"/>
    <w:rsid w:val="00FA7696"/>
    <w:rsid w:val="00FB172E"/>
    <w:rsid w:val="00FB3418"/>
    <w:rsid w:val="00FB5658"/>
    <w:rsid w:val="00FC34C6"/>
    <w:rsid w:val="00FD4842"/>
    <w:rsid w:val="00FD5ADC"/>
    <w:rsid w:val="00FE0347"/>
    <w:rsid w:val="00FE1AEA"/>
    <w:rsid w:val="00FE3719"/>
    <w:rsid w:val="00FE4522"/>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603D7"/>
  <w15:chartTrackingRefBased/>
  <w15:docId w15:val="{52551074-DC96-4A2A-A860-9FD48387C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64BFA"/>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uiPriority w:val="39"/>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character" w:styleId="afb">
    <w:name w:val="annotation reference"/>
    <w:basedOn w:val="a0"/>
    <w:uiPriority w:val="99"/>
    <w:semiHidden/>
    <w:unhideWhenUsed/>
    <w:rsid w:val="002B666A"/>
    <w:rPr>
      <w:sz w:val="21"/>
      <w:szCs w:val="21"/>
    </w:rPr>
  </w:style>
  <w:style w:type="paragraph" w:styleId="afc">
    <w:name w:val="annotation text"/>
    <w:basedOn w:val="a"/>
    <w:link w:val="afd"/>
    <w:uiPriority w:val="99"/>
    <w:semiHidden/>
    <w:unhideWhenUsed/>
    <w:rsid w:val="002B666A"/>
  </w:style>
  <w:style w:type="character" w:customStyle="1" w:styleId="afd">
    <w:name w:val="批注文字 字符"/>
    <w:basedOn w:val="a0"/>
    <w:link w:val="afc"/>
    <w:uiPriority w:val="99"/>
    <w:semiHidden/>
    <w:rsid w:val="002B666A"/>
    <w:rPr>
      <w:rFonts w:ascii="Times New Roman" w:hAnsi="Times New Roman"/>
      <w:lang w:val="en-GB" w:eastAsia="en-US"/>
    </w:rPr>
  </w:style>
  <w:style w:type="paragraph" w:styleId="afe">
    <w:name w:val="annotation subject"/>
    <w:basedOn w:val="afc"/>
    <w:next w:val="afc"/>
    <w:link w:val="aff"/>
    <w:uiPriority w:val="99"/>
    <w:semiHidden/>
    <w:unhideWhenUsed/>
    <w:rsid w:val="002B666A"/>
    <w:rPr>
      <w:b/>
      <w:bCs/>
    </w:rPr>
  </w:style>
  <w:style w:type="character" w:customStyle="1" w:styleId="aff">
    <w:name w:val="批注主题 字符"/>
    <w:basedOn w:val="afd"/>
    <w:link w:val="afe"/>
    <w:uiPriority w:val="99"/>
    <w:semiHidden/>
    <w:rsid w:val="002B666A"/>
    <w:rPr>
      <w:rFonts w:ascii="Times New Roman" w:hAnsi="Times New Roman"/>
      <w:b/>
      <w:bCs/>
      <w:lang w:val="en-GB" w:eastAsia="en-US"/>
    </w:rPr>
  </w:style>
  <w:style w:type="table" w:customStyle="1" w:styleId="21">
    <w:name w:val="网格型2"/>
    <w:basedOn w:val="a1"/>
    <w:next w:val="af4"/>
    <w:uiPriority w:val="39"/>
    <w:qFormat/>
    <w:rsid w:val="0037198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next w:val="4-1"/>
    <w:uiPriority w:val="49"/>
    <w:rsid w:val="0037198B"/>
    <w:rPr>
      <w:rFonts w:ascii="CG Times (WN)" w:hAnsi="CG Times (WN)"/>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9"/>
    <w:rsid w:val="0037198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31">
    <w:name w:val="网格型3"/>
    <w:basedOn w:val="a1"/>
    <w:next w:val="af4"/>
    <w:uiPriority w:val="39"/>
    <w:qFormat/>
    <w:rsid w:val="00DA3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49530054">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375276661">
      <w:bodyDiv w:val="1"/>
      <w:marLeft w:val="0"/>
      <w:marRight w:val="0"/>
      <w:marTop w:val="0"/>
      <w:marBottom w:val="0"/>
      <w:divBdr>
        <w:top w:val="none" w:sz="0" w:space="0" w:color="auto"/>
        <w:left w:val="none" w:sz="0" w:space="0" w:color="auto"/>
        <w:bottom w:val="none" w:sz="0" w:space="0" w:color="auto"/>
        <w:right w:val="none" w:sz="0" w:space="0" w:color="auto"/>
      </w:divBdr>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2434022">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4C9AB-528F-4494-B513-A7E1F973B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7220</TotalTime>
  <Pages>2</Pages>
  <Words>878</Words>
  <Characters>5005</Characters>
  <Application>Microsoft Office Word</Application>
  <DocSecurity>0</DocSecurity>
  <Lines>41</Lines>
  <Paragraphs>11</Paragraphs>
  <ScaleCrop>false</ScaleCrop>
  <Company>Huawei Technologies Co.,Ltd.</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2021-01-11T12:36:00Z</dcterms:created>
  <dcterms:modified xsi:type="dcterms:W3CDTF">2022-04-25T17:59:00Z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(3)xWJvMg/MoomBf2WbYFM09Mc2j6WZ+06YoFVw+YwHwnypf5HlknAHprey/FNAaZzSDTi2EWTx
9Dy5WoBjX60/2xvVxuQYhh8pxXkJbhPrpiXm1JwNs3z3tqfpgBkhZjpCLFsgoih4V7JT3jCI
MQuYL6eEp5/ouCMhrgThZ7U3M5Fy7LjBi366dh0di07zDx/iQtVSiHyxoVQOa3Bvy5lWGhep
lVXV/OOct7y2o21wqm</vt:lpwstr>
  </property>
  <property fmtid="{D5CDD505-2E9C-101B-9397-08002B2CF9AE}" pid="3" name="_2015_ms_pID_7253431">
    <vt:lpwstr>zHwOsLUzKba9mpoQloWQQdlEGWADgVbuxpmDOJdB3L3XqiVyx2e14K
9+Etwa74fLSe+EEcwoyiQP2ANpfPL0cpHMP11apGMvKtAb3X9BK6cbpukOVgxK41Umq6XT4a
kpWksgbSmyhb9wA0v2O/Mmw55riAZq0UogT1ohOy5GIQKuRVao/p2XdW6DUXyhVjzFEDtnTF
u7VwZ+PqG6OWLFzFk2aeCd+A3C/9t7It8ksO</vt:lpwstr>
  </property>
  <property fmtid="{D5CDD505-2E9C-101B-9397-08002B2CF9AE}" pid="4" name="_2015_ms_pID_7253432">
    <vt:lpwstr>IWxp6OYX38M6TR61DB6N4r8=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1650909091</vt:lpwstr>
  </property>
</Properties>
</file>